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3ED" w:rsidRPr="00794F35" w:rsidRDefault="006753ED" w:rsidP="006753ED">
      <w:pPr>
        <w:rPr>
          <w:b/>
          <w:sz w:val="32"/>
        </w:rPr>
      </w:pPr>
      <w:r>
        <w:rPr>
          <w:rFonts w:hint="eastAsia"/>
          <w:b/>
          <w:sz w:val="32"/>
        </w:rPr>
        <w:t>学术汇报</w:t>
      </w:r>
    </w:p>
    <w:p w:rsidR="006753ED" w:rsidRDefault="006753ED" w:rsidP="006753ED"/>
    <w:p w:rsidR="006753ED" w:rsidRPr="00794F35" w:rsidRDefault="006753ED" w:rsidP="006753ED">
      <w:pPr>
        <w:rPr>
          <w:b/>
        </w:rPr>
      </w:pPr>
      <w:r w:rsidRPr="00794F35">
        <w:rPr>
          <w:rFonts w:hint="eastAsia"/>
          <w:b/>
        </w:rPr>
        <w:t>目的</w:t>
      </w:r>
      <w:r w:rsidRPr="00794F35">
        <w:rPr>
          <w:b/>
        </w:rPr>
        <w:t>：</w:t>
      </w:r>
    </w:p>
    <w:p w:rsidR="006753ED" w:rsidRDefault="006753ED" w:rsidP="006753ED">
      <w:r w:rsidRPr="006753ED">
        <w:rPr>
          <w:rFonts w:hint="eastAsia"/>
        </w:rPr>
        <w:t>按照科学研究的范式，介绍自己完成的一个教学研究（问题</w:t>
      </w:r>
      <w:r w:rsidRPr="006753ED">
        <w:rPr>
          <w:rFonts w:hint="eastAsia"/>
        </w:rPr>
        <w:t>/</w:t>
      </w:r>
      <w:r w:rsidRPr="006753ED">
        <w:rPr>
          <w:rFonts w:hint="eastAsia"/>
        </w:rPr>
        <w:t>方法</w:t>
      </w:r>
      <w:r w:rsidRPr="006753ED">
        <w:rPr>
          <w:rFonts w:hint="eastAsia"/>
        </w:rPr>
        <w:t>/</w:t>
      </w:r>
      <w:r w:rsidRPr="006753ED">
        <w:rPr>
          <w:rFonts w:hint="eastAsia"/>
        </w:rPr>
        <w:t>分析</w:t>
      </w:r>
      <w:r w:rsidRPr="006753ED">
        <w:rPr>
          <w:rFonts w:hint="eastAsia"/>
        </w:rPr>
        <w:t>/</w:t>
      </w:r>
      <w:r w:rsidRPr="006753ED">
        <w:rPr>
          <w:rFonts w:hint="eastAsia"/>
        </w:rPr>
        <w:t>结论</w:t>
      </w:r>
      <w:r>
        <w:rPr>
          <w:rFonts w:hint="eastAsia"/>
        </w:rPr>
        <w:t>）</w:t>
      </w:r>
    </w:p>
    <w:p w:rsidR="006753ED" w:rsidRPr="002F2CC3" w:rsidRDefault="006753ED" w:rsidP="006753ED"/>
    <w:p w:rsidR="006753ED" w:rsidRPr="00794F35" w:rsidRDefault="006753ED" w:rsidP="006753ED">
      <w:pPr>
        <w:rPr>
          <w:b/>
        </w:rPr>
      </w:pPr>
      <w:r w:rsidRPr="00794F35">
        <w:rPr>
          <w:rFonts w:hint="eastAsia"/>
          <w:b/>
        </w:rPr>
        <w:t>对象：</w:t>
      </w:r>
    </w:p>
    <w:p w:rsidR="006753ED" w:rsidRPr="00330CD6" w:rsidRDefault="006753ED" w:rsidP="006753ED">
      <w:r>
        <w:rPr>
          <w:rFonts w:hint="eastAsia"/>
        </w:rPr>
        <w:t>教师、学者、教学发展工作者</w:t>
      </w:r>
    </w:p>
    <w:p w:rsidR="006753ED" w:rsidRDefault="006753ED" w:rsidP="006753ED"/>
    <w:p w:rsidR="006753ED" w:rsidRDefault="006753ED" w:rsidP="006753ED">
      <w:pPr>
        <w:rPr>
          <w:b/>
        </w:rPr>
      </w:pPr>
      <w:r w:rsidRPr="00794F35">
        <w:rPr>
          <w:rFonts w:hint="eastAsia"/>
          <w:b/>
        </w:rPr>
        <w:t>说明：</w:t>
      </w:r>
    </w:p>
    <w:p w:rsidR="001B3808" w:rsidRDefault="001B3808" w:rsidP="006753ED">
      <w:r w:rsidRPr="001B3808">
        <w:rPr>
          <w:rFonts w:hint="eastAsia"/>
        </w:rPr>
        <w:t>发言者</w:t>
      </w:r>
      <w:r>
        <w:rPr>
          <w:rFonts w:hint="eastAsia"/>
        </w:rPr>
        <w:t>就教师教学发展领域的</w:t>
      </w:r>
      <w:r w:rsidR="00E42F2D">
        <w:rPr>
          <w:rFonts w:hint="eastAsia"/>
        </w:rPr>
        <w:t>某一主题依据自己的研究和实践成果</w:t>
      </w:r>
      <w:r>
        <w:rPr>
          <w:rFonts w:hint="eastAsia"/>
        </w:rPr>
        <w:t>进行阐述，侧重介绍</w:t>
      </w:r>
      <w:r w:rsidR="00E42F2D">
        <w:rPr>
          <w:rFonts w:hint="eastAsia"/>
        </w:rPr>
        <w:t>问题</w:t>
      </w:r>
      <w:r>
        <w:rPr>
          <w:rFonts w:hint="eastAsia"/>
        </w:rPr>
        <w:t>的立意、背景、</w:t>
      </w:r>
      <w:r w:rsidR="00E42F2D">
        <w:rPr>
          <w:rFonts w:hint="eastAsia"/>
        </w:rPr>
        <w:t>已有的成果和经验，</w:t>
      </w:r>
      <w:r>
        <w:rPr>
          <w:rFonts w:hint="eastAsia"/>
        </w:rPr>
        <w:t>采用的研究方法、</w:t>
      </w:r>
      <w:r w:rsidR="00E42F2D">
        <w:rPr>
          <w:rFonts w:hint="eastAsia"/>
        </w:rPr>
        <w:t>取得的最新成果以及有待进一步改进的地方</w:t>
      </w:r>
    </w:p>
    <w:p w:rsidR="00634403" w:rsidRPr="001B3808" w:rsidRDefault="00634403" w:rsidP="006753ED"/>
    <w:p w:rsidR="006753ED" w:rsidRPr="00794F35" w:rsidRDefault="006753ED" w:rsidP="006753ED">
      <w:pPr>
        <w:rPr>
          <w:b/>
        </w:rPr>
      </w:pPr>
      <w:r w:rsidRPr="00794F35">
        <w:rPr>
          <w:rFonts w:hint="eastAsia"/>
          <w:b/>
        </w:rPr>
        <w:t>事项</w:t>
      </w:r>
      <w:r w:rsidRPr="00794F35">
        <w:rPr>
          <w:b/>
        </w:rPr>
        <w:t>：</w:t>
      </w:r>
    </w:p>
    <w:p w:rsidR="006753ED" w:rsidRDefault="00E42F2D" w:rsidP="006753ED">
      <w:pPr>
        <w:pStyle w:val="a3"/>
        <w:numPr>
          <w:ilvl w:val="0"/>
          <w:numId w:val="1"/>
        </w:numPr>
        <w:snapToGrid w:val="0"/>
        <w:ind w:firstLineChars="0"/>
      </w:pPr>
      <w:r>
        <w:rPr>
          <w:rFonts w:hint="eastAsia"/>
        </w:rPr>
        <w:t>学术汇报</w:t>
      </w:r>
      <w:r w:rsidR="00634403">
        <w:rPr>
          <w:rFonts w:hint="eastAsia"/>
        </w:rPr>
        <w:t>既</w:t>
      </w:r>
      <w:r>
        <w:rPr>
          <w:rFonts w:hint="eastAsia"/>
        </w:rPr>
        <w:t>可就教师教学发展领域某一理论问题展开讨论，亦可就教学实践中具体操作问题进行论述</w:t>
      </w:r>
      <w:r w:rsidR="00C7203F">
        <w:rPr>
          <w:rFonts w:hint="eastAsia"/>
        </w:rPr>
        <w:t>，题材不限</w:t>
      </w:r>
    </w:p>
    <w:p w:rsidR="006753ED" w:rsidRPr="002220F9" w:rsidRDefault="006753ED" w:rsidP="006753ED">
      <w:pPr>
        <w:pStyle w:val="a3"/>
        <w:numPr>
          <w:ilvl w:val="0"/>
          <w:numId w:val="1"/>
        </w:numPr>
        <w:snapToGrid w:val="0"/>
        <w:ind w:firstLineChars="0"/>
      </w:pPr>
      <w:r>
        <w:rPr>
          <w:rFonts w:hint="eastAsia"/>
        </w:rPr>
        <w:t>发言最后留</w:t>
      </w:r>
      <w:r>
        <w:rPr>
          <w:rFonts w:hint="eastAsia"/>
        </w:rPr>
        <w:t>5</w:t>
      </w:r>
      <w:r>
        <w:rPr>
          <w:rFonts w:hint="eastAsia"/>
        </w:rPr>
        <w:t>分钟</w:t>
      </w:r>
      <w:r>
        <w:t>进行</w:t>
      </w:r>
      <w:r>
        <w:rPr>
          <w:rFonts w:hint="eastAsia"/>
        </w:rPr>
        <w:t>现场</w:t>
      </w:r>
      <w:r w:rsidR="00E42F2D">
        <w:rPr>
          <w:rFonts w:hint="eastAsia"/>
        </w:rPr>
        <w:t>互动</w:t>
      </w:r>
      <w:r>
        <w:t>问答</w:t>
      </w:r>
    </w:p>
    <w:p w:rsidR="006753ED" w:rsidRDefault="006753ED" w:rsidP="006753ED"/>
    <w:p w:rsidR="006753ED" w:rsidRPr="00181C0F" w:rsidRDefault="006753ED" w:rsidP="006753ED">
      <w:pPr>
        <w:rPr>
          <w:rFonts w:ascii="楷体" w:eastAsia="楷体" w:hAnsi="楷体" w:hint="eastAsia"/>
          <w:b/>
        </w:rPr>
      </w:pPr>
      <w:r w:rsidRPr="00181C0F">
        <w:rPr>
          <w:rFonts w:ascii="楷体" w:eastAsia="楷体" w:hAnsi="楷体" w:hint="eastAsia"/>
          <w:b/>
        </w:rPr>
        <w:t>例子：</w:t>
      </w:r>
      <w:r w:rsidR="00D34204" w:rsidRPr="00181C0F">
        <w:rPr>
          <w:rFonts w:ascii="楷体" w:eastAsia="楷体" w:hAnsi="楷体" w:hint="eastAsia"/>
          <w:b/>
        </w:rPr>
        <w:t xml:space="preserve">在线课程质量标准的本土化研究：美国QM标准适应中国环境吗？  </w:t>
      </w:r>
    </w:p>
    <w:p w:rsidR="00D34204" w:rsidRPr="00181C0F" w:rsidRDefault="00D34204" w:rsidP="006753ED">
      <w:pPr>
        <w:rPr>
          <w:rFonts w:ascii="楷体" w:eastAsia="楷体" w:hAnsi="楷体" w:hint="eastAsia"/>
          <w:b/>
        </w:rPr>
      </w:pPr>
      <w:r w:rsidRPr="00181C0F">
        <w:rPr>
          <w:rFonts w:ascii="楷体" w:eastAsia="楷体" w:hAnsi="楷体" w:hint="eastAsia"/>
        </w:rPr>
        <w:t xml:space="preserve">       </w:t>
      </w:r>
      <w:r w:rsidRPr="00181C0F">
        <w:rPr>
          <w:rFonts w:ascii="楷体" w:eastAsia="楷体" w:hAnsi="楷体" w:hint="eastAsia"/>
          <w:b/>
        </w:rPr>
        <w:t>复旦大学  丁妍</w:t>
      </w:r>
    </w:p>
    <w:p w:rsidR="00D34204" w:rsidRPr="00181C0F" w:rsidRDefault="00D34204" w:rsidP="006753ED">
      <w:pPr>
        <w:rPr>
          <w:rFonts w:ascii="楷体" w:eastAsia="楷体" w:hAnsi="楷体" w:hint="eastAsia"/>
        </w:rPr>
      </w:pPr>
      <w:r w:rsidRPr="00181C0F">
        <w:rPr>
          <w:rFonts w:ascii="楷体" w:eastAsia="楷体" w:hAnsi="楷体" w:hint="eastAsia"/>
        </w:rPr>
        <w:t xml:space="preserve">       </w:t>
      </w:r>
    </w:p>
    <w:p w:rsidR="00D34204" w:rsidRPr="00181C0F" w:rsidRDefault="00D34204" w:rsidP="006753ED">
      <w:pPr>
        <w:rPr>
          <w:rFonts w:ascii="楷体" w:eastAsia="楷体" w:hAnsi="楷体" w:hint="eastAsia"/>
        </w:rPr>
      </w:pPr>
      <w:r w:rsidRPr="00181C0F">
        <w:rPr>
          <w:rFonts w:ascii="楷体" w:eastAsia="楷体" w:hAnsi="楷体" w:hint="eastAsia"/>
        </w:rPr>
        <w:t xml:space="preserve">      课题研究背景</w:t>
      </w:r>
    </w:p>
    <w:p w:rsidR="00D34204" w:rsidRPr="00181C0F" w:rsidRDefault="00D34204" w:rsidP="006753ED">
      <w:pPr>
        <w:rPr>
          <w:rFonts w:ascii="楷体" w:eastAsia="楷体" w:hAnsi="楷体" w:hint="eastAsia"/>
        </w:rPr>
      </w:pPr>
      <w:r w:rsidRPr="00181C0F">
        <w:rPr>
          <w:rFonts w:ascii="楷体" w:eastAsia="楷体" w:hAnsi="楷体" w:hint="eastAsia"/>
        </w:rPr>
        <w:t xml:space="preserve">          我国在线教育的质量问题</w:t>
      </w:r>
    </w:p>
    <w:p w:rsidR="00D34204" w:rsidRPr="00181C0F" w:rsidRDefault="00D34204" w:rsidP="006753ED">
      <w:pPr>
        <w:rPr>
          <w:rFonts w:ascii="楷体" w:eastAsia="楷体" w:hAnsi="楷体" w:hint="eastAsia"/>
        </w:rPr>
      </w:pPr>
      <w:r w:rsidRPr="00181C0F">
        <w:rPr>
          <w:rFonts w:ascii="楷体" w:eastAsia="楷体" w:hAnsi="楷体" w:hint="eastAsia"/>
        </w:rPr>
        <w:t xml:space="preserve">          在线教育转型问题</w:t>
      </w:r>
    </w:p>
    <w:p w:rsidR="00D34204" w:rsidRPr="00181C0F" w:rsidRDefault="00D34204" w:rsidP="006753ED">
      <w:pPr>
        <w:rPr>
          <w:rFonts w:ascii="楷体" w:eastAsia="楷体" w:hAnsi="楷体" w:hint="eastAsia"/>
        </w:rPr>
      </w:pPr>
    </w:p>
    <w:p w:rsidR="00D34204" w:rsidRPr="00181C0F" w:rsidRDefault="00D34204" w:rsidP="006753ED">
      <w:pPr>
        <w:rPr>
          <w:rFonts w:ascii="楷体" w:eastAsia="楷体" w:hAnsi="楷体" w:hint="eastAsia"/>
        </w:rPr>
      </w:pPr>
      <w:r w:rsidRPr="00181C0F">
        <w:rPr>
          <w:rFonts w:ascii="楷体" w:eastAsia="楷体" w:hAnsi="楷体" w:hint="eastAsia"/>
        </w:rPr>
        <w:t xml:space="preserve">      课题研究内容及进展</w:t>
      </w:r>
    </w:p>
    <w:p w:rsidR="00D34204" w:rsidRPr="00181C0F" w:rsidRDefault="00D34204" w:rsidP="006753ED">
      <w:pPr>
        <w:rPr>
          <w:rFonts w:ascii="楷体" w:eastAsia="楷体" w:hAnsi="楷体" w:hint="eastAsia"/>
        </w:rPr>
      </w:pPr>
      <w:r w:rsidRPr="00181C0F">
        <w:rPr>
          <w:rFonts w:ascii="楷体" w:eastAsia="楷体" w:hAnsi="楷体" w:hint="eastAsia"/>
        </w:rPr>
        <w:t xml:space="preserve">          QM与复旦的研究合作</w:t>
      </w:r>
    </w:p>
    <w:p w:rsidR="00D34204" w:rsidRPr="00181C0F" w:rsidRDefault="00D34204" w:rsidP="006753ED">
      <w:pPr>
        <w:rPr>
          <w:rFonts w:ascii="楷体" w:eastAsia="楷体" w:hAnsi="楷体" w:hint="eastAsia"/>
        </w:rPr>
      </w:pPr>
      <w:r w:rsidRPr="00181C0F">
        <w:rPr>
          <w:rFonts w:ascii="楷体" w:eastAsia="楷体" w:hAnsi="楷体" w:hint="eastAsia"/>
        </w:rPr>
        <w:t xml:space="preserve">          QM机构及其课程质量标准</w:t>
      </w:r>
    </w:p>
    <w:p w:rsidR="00D34204" w:rsidRPr="00181C0F" w:rsidRDefault="00D34204" w:rsidP="006753ED">
      <w:pPr>
        <w:rPr>
          <w:rFonts w:ascii="楷体" w:eastAsia="楷体" w:hAnsi="楷体" w:hint="eastAsia"/>
        </w:rPr>
      </w:pPr>
      <w:r w:rsidRPr="00181C0F">
        <w:rPr>
          <w:rFonts w:ascii="楷体" w:eastAsia="楷体" w:hAnsi="楷体" w:hint="eastAsia"/>
        </w:rPr>
        <w:t xml:space="preserve">          QM标准的适用性分析</w:t>
      </w:r>
    </w:p>
    <w:p w:rsidR="00D34204" w:rsidRPr="00181C0F" w:rsidRDefault="00D34204" w:rsidP="006753ED">
      <w:pPr>
        <w:rPr>
          <w:rFonts w:ascii="楷体" w:eastAsia="楷体" w:hAnsi="楷体" w:hint="eastAsia"/>
        </w:rPr>
      </w:pPr>
    </w:p>
    <w:p w:rsidR="00D34204" w:rsidRPr="00181C0F" w:rsidRDefault="00D34204" w:rsidP="006753ED">
      <w:pPr>
        <w:rPr>
          <w:rFonts w:ascii="楷体" w:eastAsia="楷体" w:hAnsi="楷体"/>
        </w:rPr>
      </w:pPr>
      <w:r w:rsidRPr="00181C0F">
        <w:rPr>
          <w:rFonts w:ascii="楷体" w:eastAsia="楷体" w:hAnsi="楷体" w:hint="eastAsia"/>
        </w:rPr>
        <w:t xml:space="preserve">      基本结论及讨论</w:t>
      </w:r>
    </w:p>
    <w:p w:rsidR="006753ED" w:rsidRPr="00181C0F" w:rsidRDefault="006753ED" w:rsidP="00FE1B59">
      <w:pPr>
        <w:rPr>
          <w:rFonts w:ascii="楷体" w:eastAsia="楷体" w:hAnsi="楷体"/>
        </w:rPr>
      </w:pPr>
    </w:p>
    <w:p w:rsidR="00C7203F" w:rsidRDefault="00C7203F" w:rsidP="00FE1B59">
      <w:pPr>
        <w:rPr>
          <w:rFonts w:hint="eastAsia"/>
          <w:b/>
          <w:sz w:val="32"/>
        </w:rPr>
      </w:pPr>
    </w:p>
    <w:p w:rsidR="00D34204" w:rsidRDefault="00D34204" w:rsidP="00FE1B59">
      <w:pPr>
        <w:rPr>
          <w:b/>
          <w:sz w:val="32"/>
        </w:rPr>
      </w:pPr>
    </w:p>
    <w:p w:rsidR="00C7203F" w:rsidRDefault="00C7203F" w:rsidP="00FE1B59">
      <w:pPr>
        <w:rPr>
          <w:b/>
          <w:sz w:val="32"/>
        </w:rPr>
      </w:pPr>
    </w:p>
    <w:p w:rsidR="00C7203F" w:rsidRDefault="00C7203F" w:rsidP="00FE1B59">
      <w:pPr>
        <w:rPr>
          <w:b/>
          <w:sz w:val="32"/>
        </w:rPr>
      </w:pPr>
    </w:p>
    <w:p w:rsidR="00C7203F" w:rsidRDefault="00C7203F" w:rsidP="00FE1B59">
      <w:pPr>
        <w:rPr>
          <w:rFonts w:hint="eastAsia"/>
          <w:b/>
          <w:sz w:val="32"/>
        </w:rPr>
      </w:pPr>
    </w:p>
    <w:p w:rsidR="00181C0F" w:rsidRDefault="00181C0F" w:rsidP="00FE1B59">
      <w:pPr>
        <w:rPr>
          <w:b/>
          <w:sz w:val="32"/>
        </w:rPr>
      </w:pPr>
    </w:p>
    <w:p w:rsidR="00C7203F" w:rsidRPr="00794F35" w:rsidRDefault="00C7203F" w:rsidP="00C7203F">
      <w:pPr>
        <w:rPr>
          <w:b/>
          <w:sz w:val="32"/>
        </w:rPr>
      </w:pPr>
      <w:r>
        <w:rPr>
          <w:rFonts w:hint="eastAsia"/>
          <w:b/>
          <w:sz w:val="32"/>
        </w:rPr>
        <w:lastRenderedPageBreak/>
        <w:t>工作坊</w:t>
      </w:r>
    </w:p>
    <w:p w:rsidR="00C7203F" w:rsidRDefault="00C7203F" w:rsidP="00C7203F"/>
    <w:p w:rsidR="00C7203F" w:rsidRPr="00794F35" w:rsidRDefault="00C7203F" w:rsidP="00C7203F">
      <w:pPr>
        <w:rPr>
          <w:b/>
        </w:rPr>
      </w:pPr>
      <w:r w:rsidRPr="00794F35">
        <w:rPr>
          <w:rFonts w:hint="eastAsia"/>
          <w:b/>
        </w:rPr>
        <w:t>目的</w:t>
      </w:r>
      <w:r w:rsidRPr="00794F35">
        <w:rPr>
          <w:b/>
        </w:rPr>
        <w:t>：</w:t>
      </w:r>
    </w:p>
    <w:p w:rsidR="00C7203F" w:rsidRDefault="00C7203F" w:rsidP="00C7203F">
      <w:r>
        <w:rPr>
          <w:rFonts w:hint="eastAsia"/>
        </w:rPr>
        <w:t>工作坊组织者通过提前设计相关活动，使得参与者通过</w:t>
      </w:r>
      <w:r w:rsidR="00634403">
        <w:rPr>
          <w:rFonts w:hint="eastAsia"/>
        </w:rPr>
        <w:t>互动方式深入了解主题内容</w:t>
      </w:r>
    </w:p>
    <w:p w:rsidR="00634403" w:rsidRPr="002F2CC3" w:rsidRDefault="00634403" w:rsidP="00C7203F"/>
    <w:p w:rsidR="00C7203F" w:rsidRPr="00794F35" w:rsidRDefault="00C7203F" w:rsidP="00C7203F">
      <w:pPr>
        <w:rPr>
          <w:b/>
        </w:rPr>
      </w:pPr>
      <w:r w:rsidRPr="00794F35">
        <w:rPr>
          <w:rFonts w:hint="eastAsia"/>
          <w:b/>
        </w:rPr>
        <w:t>对象：</w:t>
      </w:r>
    </w:p>
    <w:p w:rsidR="00C7203F" w:rsidRPr="00330CD6" w:rsidRDefault="00C7203F" w:rsidP="00C7203F">
      <w:r>
        <w:rPr>
          <w:rFonts w:hint="eastAsia"/>
        </w:rPr>
        <w:t>教师、教学发展工作者</w:t>
      </w:r>
    </w:p>
    <w:p w:rsidR="00C7203F" w:rsidRDefault="00C7203F" w:rsidP="00C7203F"/>
    <w:p w:rsidR="008B122F" w:rsidRDefault="00C7203F" w:rsidP="008B122F">
      <w:pPr>
        <w:rPr>
          <w:b/>
        </w:rPr>
      </w:pPr>
      <w:r w:rsidRPr="00794F35">
        <w:rPr>
          <w:rFonts w:hint="eastAsia"/>
          <w:b/>
        </w:rPr>
        <w:t>说明：</w:t>
      </w:r>
    </w:p>
    <w:p w:rsidR="00C7203F" w:rsidRPr="008B122F" w:rsidRDefault="008B122F" w:rsidP="008B122F">
      <w:pPr>
        <w:rPr>
          <w:b/>
        </w:rPr>
      </w:pPr>
      <w:r>
        <w:rPr>
          <w:rFonts w:hint="eastAsia"/>
        </w:rPr>
        <w:t>工作坊的选题应是当前教师教学发展领域较为前沿的领域，或较为成功的、值得推广的经典案例</w:t>
      </w:r>
    </w:p>
    <w:p w:rsidR="00C7203F" w:rsidRDefault="00C7203F" w:rsidP="00C7203F"/>
    <w:p w:rsidR="00C7203F" w:rsidRPr="00794F35" w:rsidRDefault="00C7203F" w:rsidP="00C7203F">
      <w:pPr>
        <w:rPr>
          <w:b/>
        </w:rPr>
      </w:pPr>
      <w:r w:rsidRPr="00794F35">
        <w:rPr>
          <w:rFonts w:hint="eastAsia"/>
          <w:b/>
        </w:rPr>
        <w:t>事项</w:t>
      </w:r>
      <w:r w:rsidRPr="00794F35">
        <w:rPr>
          <w:b/>
        </w:rPr>
        <w:t>：</w:t>
      </w:r>
    </w:p>
    <w:p w:rsidR="00C7203F" w:rsidRDefault="008B122F" w:rsidP="00C7203F">
      <w:pPr>
        <w:pStyle w:val="a3"/>
        <w:numPr>
          <w:ilvl w:val="0"/>
          <w:numId w:val="1"/>
        </w:numPr>
        <w:snapToGrid w:val="0"/>
        <w:ind w:firstLineChars="0"/>
      </w:pPr>
      <w:r>
        <w:rPr>
          <w:rFonts w:hint="eastAsia"/>
        </w:rPr>
        <w:t>工作坊组织者需要设计好</w:t>
      </w:r>
      <w:r w:rsidR="00E31A2C">
        <w:rPr>
          <w:rFonts w:hint="eastAsia"/>
        </w:rPr>
        <w:t>教学内容以及互动方式</w:t>
      </w:r>
    </w:p>
    <w:p w:rsidR="00C7203F" w:rsidRDefault="00E31A2C" w:rsidP="00C7203F">
      <w:pPr>
        <w:pStyle w:val="a3"/>
        <w:numPr>
          <w:ilvl w:val="0"/>
          <w:numId w:val="1"/>
        </w:numPr>
        <w:snapToGrid w:val="0"/>
        <w:ind w:firstLineChars="0"/>
      </w:pPr>
      <w:r>
        <w:rPr>
          <w:rFonts w:hint="eastAsia"/>
        </w:rPr>
        <w:t>可对工作坊规模提出要求</w:t>
      </w:r>
    </w:p>
    <w:p w:rsidR="00E31A2C" w:rsidRPr="002220F9" w:rsidRDefault="00E31A2C" w:rsidP="00C7203F">
      <w:pPr>
        <w:pStyle w:val="a3"/>
        <w:numPr>
          <w:ilvl w:val="0"/>
          <w:numId w:val="1"/>
        </w:numPr>
        <w:snapToGrid w:val="0"/>
        <w:ind w:firstLineChars="0"/>
      </w:pPr>
      <w:r>
        <w:rPr>
          <w:rFonts w:hint="eastAsia"/>
        </w:rPr>
        <w:t>需要提前告之参与者会前准备内容</w:t>
      </w:r>
    </w:p>
    <w:p w:rsidR="00C7203F" w:rsidRDefault="00C7203F" w:rsidP="00C7203F"/>
    <w:p w:rsidR="00C7203F" w:rsidRPr="00181C0F" w:rsidRDefault="00C7203F" w:rsidP="00C7203F">
      <w:pPr>
        <w:rPr>
          <w:rFonts w:ascii="楷体" w:eastAsia="楷体" w:hAnsi="楷体" w:hint="eastAsia"/>
          <w:b/>
        </w:rPr>
      </w:pPr>
      <w:r w:rsidRPr="00181C0F">
        <w:rPr>
          <w:rFonts w:ascii="楷体" w:eastAsia="楷体" w:hAnsi="楷体" w:hint="eastAsia"/>
          <w:b/>
        </w:rPr>
        <w:t>例子：</w:t>
      </w:r>
      <w:r w:rsidR="00D34204" w:rsidRPr="00181C0F">
        <w:rPr>
          <w:rFonts w:ascii="楷体" w:eastAsia="楷体" w:hAnsi="楷体" w:hint="eastAsia"/>
          <w:b/>
        </w:rPr>
        <w:t>翻转课堂教学法工作坊     北京大学  汪琼</w:t>
      </w:r>
    </w:p>
    <w:p w:rsidR="007B4595" w:rsidRPr="00181C0F" w:rsidRDefault="007B4595" w:rsidP="00C7203F">
      <w:pPr>
        <w:rPr>
          <w:rFonts w:ascii="楷体" w:eastAsia="楷体" w:hAnsi="楷体"/>
        </w:rPr>
      </w:pPr>
    </w:p>
    <w:p w:rsidR="002530FE" w:rsidRPr="00181C0F" w:rsidRDefault="00D34204" w:rsidP="00C7203F">
      <w:pPr>
        <w:rPr>
          <w:rFonts w:ascii="楷体" w:eastAsia="楷体" w:hAnsi="楷体" w:hint="eastAsia"/>
        </w:rPr>
      </w:pPr>
      <w:r w:rsidRPr="00181C0F">
        <w:rPr>
          <w:rFonts w:ascii="楷体" w:eastAsia="楷体" w:hAnsi="楷体" w:hint="eastAsia"/>
        </w:rPr>
        <w:t xml:space="preserve">    </w:t>
      </w:r>
      <w:r w:rsidR="002530FE" w:rsidRPr="00181C0F">
        <w:rPr>
          <w:rFonts w:ascii="楷体" w:eastAsia="楷体" w:hAnsi="楷体" w:hint="eastAsia"/>
        </w:rPr>
        <w:t>会前：通知参与者阅读指定材料，并准备一节课堂教学内容，</w:t>
      </w:r>
    </w:p>
    <w:p w:rsidR="002530FE" w:rsidRPr="00181C0F" w:rsidRDefault="002530FE" w:rsidP="00C7203F">
      <w:pPr>
        <w:rPr>
          <w:rFonts w:ascii="楷体" w:eastAsia="楷体" w:hAnsi="楷体" w:hint="eastAsia"/>
        </w:rPr>
      </w:pPr>
    </w:p>
    <w:p w:rsidR="00C7203F" w:rsidRPr="00181C0F" w:rsidRDefault="002530FE" w:rsidP="00C7203F">
      <w:pPr>
        <w:rPr>
          <w:rFonts w:ascii="楷体" w:eastAsia="楷体" w:hAnsi="楷体" w:hint="eastAsia"/>
        </w:rPr>
      </w:pPr>
      <w:r w:rsidRPr="00181C0F">
        <w:rPr>
          <w:rFonts w:ascii="楷体" w:eastAsia="楷体" w:hAnsi="楷体" w:hint="eastAsia"/>
        </w:rPr>
        <w:t xml:space="preserve">     会中：</w:t>
      </w:r>
      <w:r w:rsidR="007B4595" w:rsidRPr="00181C0F">
        <w:rPr>
          <w:rFonts w:ascii="楷体" w:eastAsia="楷体" w:hAnsi="楷体" w:hint="eastAsia"/>
        </w:rPr>
        <w:t>设计</w:t>
      </w:r>
      <w:r w:rsidRPr="00181C0F">
        <w:rPr>
          <w:rFonts w:ascii="楷体" w:eastAsia="楷体" w:hAnsi="楷体" w:hint="eastAsia"/>
        </w:rPr>
        <w:t>工作坊的</w:t>
      </w:r>
      <w:r w:rsidR="007B4595" w:rsidRPr="00181C0F">
        <w:rPr>
          <w:rFonts w:ascii="楷体" w:eastAsia="楷体" w:hAnsi="楷体" w:hint="eastAsia"/>
        </w:rPr>
        <w:t>终极目标、具体目标和培训产出目标</w:t>
      </w:r>
    </w:p>
    <w:p w:rsidR="002530FE" w:rsidRPr="00181C0F" w:rsidRDefault="002530FE" w:rsidP="00C7203F">
      <w:pPr>
        <w:rPr>
          <w:rFonts w:ascii="楷体" w:eastAsia="楷体" w:hAnsi="楷体" w:hint="eastAsia"/>
        </w:rPr>
      </w:pPr>
      <w:r w:rsidRPr="00181C0F">
        <w:rPr>
          <w:rFonts w:ascii="楷体" w:eastAsia="楷体" w:hAnsi="楷体" w:hint="eastAsia"/>
        </w:rPr>
        <w:t xml:space="preserve">           导言：什么是翻转课堂</w:t>
      </w:r>
    </w:p>
    <w:p w:rsidR="002530FE" w:rsidRPr="00181C0F" w:rsidRDefault="002530FE" w:rsidP="00C7203F">
      <w:pPr>
        <w:rPr>
          <w:rFonts w:ascii="楷体" w:eastAsia="楷体" w:hAnsi="楷体" w:hint="eastAsia"/>
        </w:rPr>
      </w:pPr>
      <w:r w:rsidRPr="00181C0F">
        <w:rPr>
          <w:rFonts w:ascii="楷体" w:eastAsia="楷体" w:hAnsi="楷体" w:hint="eastAsia"/>
        </w:rPr>
        <w:t xml:space="preserve">           活动一、翻转课堂的教学原理</w:t>
      </w:r>
    </w:p>
    <w:p w:rsidR="002530FE" w:rsidRPr="00181C0F" w:rsidRDefault="002530FE" w:rsidP="00C7203F">
      <w:pPr>
        <w:rPr>
          <w:rFonts w:ascii="楷体" w:eastAsia="楷体" w:hAnsi="楷体" w:hint="eastAsia"/>
        </w:rPr>
      </w:pPr>
      <w:r w:rsidRPr="00181C0F">
        <w:rPr>
          <w:rFonts w:ascii="楷体" w:eastAsia="楷体" w:hAnsi="楷体" w:hint="eastAsia"/>
        </w:rPr>
        <w:t xml:space="preserve">           活动二、确定教学目标，编写测试题</w:t>
      </w:r>
    </w:p>
    <w:p w:rsidR="002530FE" w:rsidRPr="00181C0F" w:rsidRDefault="002530FE" w:rsidP="00C7203F">
      <w:pPr>
        <w:rPr>
          <w:rFonts w:ascii="楷体" w:eastAsia="楷体" w:hAnsi="楷体" w:hint="eastAsia"/>
        </w:rPr>
      </w:pPr>
      <w:r w:rsidRPr="00181C0F">
        <w:rPr>
          <w:rFonts w:ascii="楷体" w:eastAsia="楷体" w:hAnsi="楷体" w:hint="eastAsia"/>
        </w:rPr>
        <w:t xml:space="preserve">           ……</w:t>
      </w:r>
    </w:p>
    <w:p w:rsidR="002530FE" w:rsidRPr="00181C0F" w:rsidRDefault="002530FE" w:rsidP="00C7203F">
      <w:pPr>
        <w:rPr>
          <w:rFonts w:ascii="楷体" w:eastAsia="楷体" w:hAnsi="楷体" w:hint="eastAsia"/>
        </w:rPr>
      </w:pPr>
      <w:r w:rsidRPr="00181C0F">
        <w:rPr>
          <w:rFonts w:ascii="楷体" w:eastAsia="楷体" w:hAnsi="楷体" w:hint="eastAsia"/>
        </w:rPr>
        <w:t xml:space="preserve">           交流：翻转教学中的常见问题及对策</w:t>
      </w:r>
    </w:p>
    <w:p w:rsidR="002530FE" w:rsidRPr="00181C0F" w:rsidRDefault="002530FE" w:rsidP="00C7203F">
      <w:pPr>
        <w:rPr>
          <w:rFonts w:ascii="楷体" w:eastAsia="楷体" w:hAnsi="楷体" w:hint="eastAsia"/>
        </w:rPr>
      </w:pPr>
    </w:p>
    <w:p w:rsidR="002530FE" w:rsidRPr="00181C0F" w:rsidRDefault="002530FE" w:rsidP="00C7203F">
      <w:pPr>
        <w:rPr>
          <w:rFonts w:ascii="楷体" w:eastAsia="楷体" w:hAnsi="楷体"/>
        </w:rPr>
      </w:pPr>
      <w:r w:rsidRPr="00181C0F">
        <w:rPr>
          <w:rFonts w:ascii="楷体" w:eastAsia="楷体" w:hAnsi="楷体" w:hint="eastAsia"/>
        </w:rPr>
        <w:t xml:space="preserve">     会后：进一步交流探讨</w:t>
      </w:r>
    </w:p>
    <w:p w:rsidR="00C7203F" w:rsidRPr="00181C0F" w:rsidRDefault="00C7203F" w:rsidP="00181C0F">
      <w:pPr>
        <w:rPr>
          <w:rFonts w:ascii="楷体" w:eastAsia="楷体" w:hAnsi="楷体"/>
        </w:rPr>
      </w:pPr>
      <w:r w:rsidRPr="00181C0F">
        <w:rPr>
          <w:rFonts w:ascii="楷体" w:eastAsia="楷体" w:hAnsi="楷体"/>
        </w:rPr>
        <w:br w:type="page"/>
      </w:r>
    </w:p>
    <w:p w:rsidR="006753ED" w:rsidRPr="00C7203F" w:rsidRDefault="006753ED" w:rsidP="00FE1B59">
      <w:pPr>
        <w:rPr>
          <w:b/>
          <w:sz w:val="32"/>
        </w:rPr>
      </w:pPr>
    </w:p>
    <w:p w:rsidR="00FE1B59" w:rsidRPr="00794F35" w:rsidRDefault="00FE1B59" w:rsidP="00FE1B59">
      <w:pPr>
        <w:rPr>
          <w:b/>
          <w:sz w:val="32"/>
        </w:rPr>
      </w:pPr>
      <w:r w:rsidRPr="00FE1B59">
        <w:rPr>
          <w:rFonts w:hint="eastAsia"/>
          <w:b/>
          <w:sz w:val="32"/>
        </w:rPr>
        <w:t>教学研究汇报</w:t>
      </w:r>
    </w:p>
    <w:p w:rsidR="00FE1B59" w:rsidRDefault="00FE1B59" w:rsidP="00FE1B59"/>
    <w:p w:rsidR="00FE1B59" w:rsidRPr="00794F35" w:rsidRDefault="00FE1B59" w:rsidP="00FE1B59">
      <w:pPr>
        <w:rPr>
          <w:b/>
        </w:rPr>
      </w:pPr>
      <w:r w:rsidRPr="00794F35">
        <w:rPr>
          <w:rFonts w:hint="eastAsia"/>
          <w:b/>
        </w:rPr>
        <w:t>目的</w:t>
      </w:r>
      <w:r w:rsidRPr="00794F35">
        <w:rPr>
          <w:b/>
        </w:rPr>
        <w:t>：</w:t>
      </w:r>
    </w:p>
    <w:p w:rsidR="00FE1B59" w:rsidRDefault="002F2CC3" w:rsidP="00FE1B59">
      <w:r>
        <w:rPr>
          <w:rFonts w:hint="eastAsia"/>
        </w:rPr>
        <w:t>鼓励</w:t>
      </w:r>
      <w:r>
        <w:t>教师以</w:t>
      </w:r>
      <w:r>
        <w:rPr>
          <w:rFonts w:hint="eastAsia"/>
        </w:rPr>
        <w:t>研究</w:t>
      </w:r>
      <w:r>
        <w:t>的视角</w:t>
      </w:r>
      <w:r>
        <w:rPr>
          <w:rFonts w:hint="eastAsia"/>
        </w:rPr>
        <w:t>看待</w:t>
      </w:r>
      <w:r>
        <w:t>教学中</w:t>
      </w:r>
      <w:r>
        <w:rPr>
          <w:rFonts w:hint="eastAsia"/>
        </w:rPr>
        <w:t>问题</w:t>
      </w:r>
      <w:r>
        <w:t>，促进</w:t>
      </w:r>
      <w:r>
        <w:rPr>
          <w:rFonts w:hint="eastAsia"/>
        </w:rPr>
        <w:t>教师</w:t>
      </w:r>
      <w:r>
        <w:t>用科学方法</w:t>
      </w:r>
      <w:r>
        <w:rPr>
          <w:rFonts w:hint="eastAsia"/>
        </w:rPr>
        <w:t>反思</w:t>
      </w:r>
      <w:r>
        <w:t>教学实践</w:t>
      </w:r>
    </w:p>
    <w:p w:rsidR="002F2CC3" w:rsidRPr="002F2CC3" w:rsidRDefault="002F2CC3" w:rsidP="00FE1B59"/>
    <w:p w:rsidR="00FE1B59" w:rsidRPr="00794F35" w:rsidRDefault="00FE1B59" w:rsidP="00FE1B59">
      <w:pPr>
        <w:rPr>
          <w:b/>
        </w:rPr>
      </w:pPr>
      <w:r w:rsidRPr="00794F35">
        <w:rPr>
          <w:rFonts w:hint="eastAsia"/>
          <w:b/>
        </w:rPr>
        <w:t>对象：</w:t>
      </w:r>
    </w:p>
    <w:p w:rsidR="00FE1B59" w:rsidRPr="00330CD6" w:rsidRDefault="00FE1B59" w:rsidP="00FE1B59">
      <w:r>
        <w:rPr>
          <w:rFonts w:hint="eastAsia"/>
        </w:rPr>
        <w:t>教师</w:t>
      </w:r>
      <w:r w:rsidR="00381BD0">
        <w:rPr>
          <w:rFonts w:hint="eastAsia"/>
        </w:rPr>
        <w:t>、学者</w:t>
      </w:r>
    </w:p>
    <w:p w:rsidR="00FE1B59" w:rsidRDefault="00FE1B59" w:rsidP="00FE1B59"/>
    <w:p w:rsidR="00FE1B59" w:rsidRPr="00794F35" w:rsidRDefault="00FE1B59" w:rsidP="00FE1B59">
      <w:pPr>
        <w:rPr>
          <w:b/>
        </w:rPr>
      </w:pPr>
      <w:r w:rsidRPr="00794F35">
        <w:rPr>
          <w:rFonts w:hint="eastAsia"/>
          <w:b/>
        </w:rPr>
        <w:t>说明：</w:t>
      </w:r>
    </w:p>
    <w:p w:rsidR="00FE1B59" w:rsidRPr="008255BA" w:rsidRDefault="00FE1B59" w:rsidP="00381BD0">
      <w:r>
        <w:rPr>
          <w:rFonts w:hint="eastAsia"/>
        </w:rPr>
        <w:t>一线教师</w:t>
      </w:r>
      <w:r w:rsidR="00381BD0">
        <w:rPr>
          <w:rFonts w:hint="eastAsia"/>
        </w:rPr>
        <w:t>或学者</w:t>
      </w:r>
      <w:r w:rsidR="00381BD0" w:rsidRPr="00FE1B59">
        <w:rPr>
          <w:rFonts w:hint="eastAsia"/>
        </w:rPr>
        <w:t>按照科学研究的范式，介绍自己完成的一个教学研究</w:t>
      </w:r>
      <w:r w:rsidR="00381BD0">
        <w:rPr>
          <w:rFonts w:hint="eastAsia"/>
        </w:rPr>
        <w:t>项目</w:t>
      </w:r>
      <w:r w:rsidR="00381BD0">
        <w:t>。</w:t>
      </w:r>
      <w:r w:rsidR="00381BD0">
        <w:rPr>
          <w:rFonts w:hint="eastAsia"/>
        </w:rPr>
        <w:t>阐述</w:t>
      </w:r>
      <w:r w:rsidR="00381BD0">
        <w:t>的内容</w:t>
      </w:r>
      <w:r w:rsidR="00381BD0">
        <w:rPr>
          <w:rFonts w:hint="eastAsia"/>
        </w:rPr>
        <w:t>至少</w:t>
      </w:r>
      <w:r w:rsidR="00381BD0">
        <w:t>应该包括：</w:t>
      </w:r>
      <w:r w:rsidR="00381BD0">
        <w:rPr>
          <w:rFonts w:hint="eastAsia"/>
        </w:rPr>
        <w:t>研究</w:t>
      </w:r>
      <w:r w:rsidR="00381BD0">
        <w:t>问题</w:t>
      </w:r>
      <w:r w:rsidR="00381BD0">
        <w:rPr>
          <w:rFonts w:hint="eastAsia"/>
        </w:rPr>
        <w:t>是</w:t>
      </w:r>
      <w:r w:rsidR="00381BD0">
        <w:t>什么？</w:t>
      </w:r>
      <w:r w:rsidR="00381BD0">
        <w:rPr>
          <w:rFonts w:hint="eastAsia"/>
        </w:rPr>
        <w:t>怎样</w:t>
      </w:r>
      <w:r w:rsidR="00381BD0">
        <w:t>做的？</w:t>
      </w:r>
      <w:r w:rsidR="00381BD0">
        <w:rPr>
          <w:rFonts w:hint="eastAsia"/>
        </w:rPr>
        <w:t>研究</w:t>
      </w:r>
      <w:r w:rsidR="00381BD0">
        <w:t>的</w:t>
      </w:r>
      <w:r w:rsidR="00381BD0">
        <w:rPr>
          <w:rFonts w:hint="eastAsia"/>
        </w:rPr>
        <w:t>结论</w:t>
      </w:r>
      <w:r w:rsidR="00381BD0">
        <w:t>是什么？</w:t>
      </w:r>
      <w:r w:rsidR="00381BD0">
        <w:rPr>
          <w:rFonts w:hint="eastAsia"/>
        </w:rPr>
        <w:t>……</w:t>
      </w:r>
    </w:p>
    <w:p w:rsidR="00FE1B59" w:rsidRDefault="00FE1B59" w:rsidP="00FE1B59"/>
    <w:p w:rsidR="00FE1B59" w:rsidRPr="00794F35" w:rsidRDefault="00FE1B59" w:rsidP="00FE1B59">
      <w:pPr>
        <w:rPr>
          <w:b/>
        </w:rPr>
      </w:pPr>
      <w:r w:rsidRPr="00794F35">
        <w:rPr>
          <w:rFonts w:hint="eastAsia"/>
          <w:b/>
        </w:rPr>
        <w:t>事项</w:t>
      </w:r>
      <w:r w:rsidRPr="00794F35">
        <w:rPr>
          <w:b/>
        </w:rPr>
        <w:t>：</w:t>
      </w:r>
    </w:p>
    <w:p w:rsidR="00FE1B59" w:rsidRDefault="00783D2C" w:rsidP="00783D2C">
      <w:pPr>
        <w:pStyle w:val="a3"/>
        <w:numPr>
          <w:ilvl w:val="0"/>
          <w:numId w:val="1"/>
        </w:numPr>
        <w:snapToGrid w:val="0"/>
        <w:ind w:firstLineChars="0"/>
      </w:pPr>
      <w:r>
        <w:rPr>
          <w:rFonts w:hint="eastAsia"/>
        </w:rPr>
        <w:t>发言</w:t>
      </w:r>
      <w:r>
        <w:t>不应</w:t>
      </w:r>
      <w:r>
        <w:rPr>
          <w:rFonts w:hint="eastAsia"/>
        </w:rPr>
        <w:t>只阐述</w:t>
      </w:r>
      <w:r>
        <w:t>教学实践</w:t>
      </w:r>
      <w:r>
        <w:rPr>
          <w:rFonts w:hint="eastAsia"/>
        </w:rPr>
        <w:t>，而</w:t>
      </w:r>
      <w:r w:rsidR="00381BD0">
        <w:rPr>
          <w:rFonts w:hint="eastAsia"/>
        </w:rPr>
        <w:t>应侧重</w:t>
      </w:r>
      <w:r w:rsidR="00381BD0">
        <w:t>在</w:t>
      </w:r>
      <w:r w:rsidR="002F2CC3">
        <w:rPr>
          <w:rFonts w:hint="eastAsia"/>
        </w:rPr>
        <w:t>如何</w:t>
      </w:r>
      <w:r w:rsidR="002F2CC3">
        <w:t>得出</w:t>
      </w:r>
      <w:r w:rsidR="00381BD0">
        <w:t>研究</w:t>
      </w:r>
      <w:r w:rsidR="00381BD0">
        <w:rPr>
          <w:rFonts w:hint="eastAsia"/>
        </w:rPr>
        <w:t>结论</w:t>
      </w:r>
      <w:r w:rsidR="002F2CC3">
        <w:rPr>
          <w:rFonts w:hint="eastAsia"/>
        </w:rPr>
        <w:t>的</w:t>
      </w:r>
      <w:r w:rsidR="002F2CC3">
        <w:t>分析</w:t>
      </w:r>
      <w:r w:rsidR="002F2CC3">
        <w:rPr>
          <w:rFonts w:hint="eastAsia"/>
        </w:rPr>
        <w:t>过程</w:t>
      </w:r>
    </w:p>
    <w:p w:rsidR="00FE1B59" w:rsidRPr="002220F9" w:rsidRDefault="00FE1B59" w:rsidP="00FE1B59">
      <w:pPr>
        <w:pStyle w:val="a3"/>
        <w:numPr>
          <w:ilvl w:val="0"/>
          <w:numId w:val="1"/>
        </w:numPr>
        <w:snapToGrid w:val="0"/>
        <w:ind w:firstLineChars="0"/>
      </w:pPr>
      <w:r>
        <w:rPr>
          <w:rFonts w:hint="eastAsia"/>
        </w:rPr>
        <w:t>发言最后留</w:t>
      </w:r>
      <w:r>
        <w:rPr>
          <w:rFonts w:hint="eastAsia"/>
        </w:rPr>
        <w:t>5</w:t>
      </w:r>
      <w:r>
        <w:t>-</w:t>
      </w:r>
      <w:r>
        <w:rPr>
          <w:rFonts w:hint="eastAsia"/>
        </w:rPr>
        <w:t>10</w:t>
      </w:r>
      <w:r>
        <w:rPr>
          <w:rFonts w:hint="eastAsia"/>
        </w:rPr>
        <w:t>分钟</w:t>
      </w:r>
      <w:r>
        <w:t>进行</w:t>
      </w:r>
      <w:r>
        <w:rPr>
          <w:rFonts w:hint="eastAsia"/>
        </w:rPr>
        <w:t>现场</w:t>
      </w:r>
      <w:r>
        <w:t>问答</w:t>
      </w:r>
    </w:p>
    <w:p w:rsidR="00FE1B59" w:rsidRDefault="00FE1B59" w:rsidP="00FE1B59"/>
    <w:p w:rsidR="00FE1B59" w:rsidRPr="00794F35" w:rsidRDefault="00FE1B59" w:rsidP="00FE1B59">
      <w:pPr>
        <w:rPr>
          <w:b/>
        </w:rPr>
      </w:pPr>
      <w:r w:rsidRPr="00794F35">
        <w:rPr>
          <w:rFonts w:hint="eastAsia"/>
          <w:b/>
        </w:rPr>
        <w:t>例子：</w:t>
      </w:r>
    </w:p>
    <w:p w:rsidR="00FE1B59" w:rsidRPr="00794F35" w:rsidRDefault="002448A2" w:rsidP="00FE1B59">
      <w:pPr>
        <w:rPr>
          <w:rFonts w:ascii="楷体" w:eastAsia="楷体" w:hAnsi="楷体"/>
          <w:b/>
        </w:rPr>
      </w:pPr>
      <w:r w:rsidRPr="002448A2">
        <w:rPr>
          <w:rFonts w:ascii="楷体" w:eastAsia="楷体" w:hAnsi="楷体" w:hint="eastAsia"/>
          <w:b/>
        </w:rPr>
        <w:t>大学化学“翻转课堂”教学实践研究</w:t>
      </w:r>
    </w:p>
    <w:p w:rsidR="00FE1B59" w:rsidRPr="00794F35" w:rsidRDefault="00FE1B59" w:rsidP="00FE1B59">
      <w:pPr>
        <w:rPr>
          <w:rFonts w:ascii="楷体" w:eastAsia="楷体" w:hAnsi="楷体"/>
        </w:rPr>
      </w:pPr>
      <w:r w:rsidRPr="00794F35">
        <w:rPr>
          <w:rFonts w:ascii="楷体" w:eastAsia="楷体" w:hAnsi="楷体" w:hint="eastAsia"/>
        </w:rPr>
        <w:t xml:space="preserve">上海交通大学  教学发展中心  </w:t>
      </w:r>
      <w:r w:rsidR="002448A2">
        <w:rPr>
          <w:rFonts w:ascii="楷体" w:eastAsia="楷体" w:hAnsi="楷体" w:hint="eastAsia"/>
        </w:rPr>
        <w:t>梁竹梅</w:t>
      </w:r>
    </w:p>
    <w:p w:rsidR="00FE1B59" w:rsidRPr="00794F35" w:rsidRDefault="00FE1B59" w:rsidP="00FE1B59">
      <w:pPr>
        <w:rPr>
          <w:rFonts w:ascii="楷体" w:eastAsia="楷体" w:hAnsi="楷体"/>
        </w:rPr>
      </w:pPr>
    </w:p>
    <w:p w:rsidR="00294D64" w:rsidRPr="00794F35" w:rsidRDefault="00294D64" w:rsidP="00294D64">
      <w:pPr>
        <w:rPr>
          <w:rFonts w:ascii="楷体" w:eastAsia="楷体" w:hAnsi="楷体"/>
        </w:rPr>
      </w:pPr>
      <w:r>
        <w:rPr>
          <w:rFonts w:ascii="楷体" w:eastAsia="楷体" w:hAnsi="楷体" w:hint="eastAsia"/>
        </w:rPr>
        <w:t>梁竹梅</w:t>
      </w:r>
      <w:r w:rsidRPr="002448A2">
        <w:rPr>
          <w:rFonts w:ascii="楷体" w:eastAsia="楷体" w:hAnsi="楷体" w:hint="eastAsia"/>
        </w:rPr>
        <w:t>：</w:t>
      </w:r>
      <w:r>
        <w:rPr>
          <w:rFonts w:ascii="楷体" w:eastAsia="楷体" w:hAnsi="楷体" w:hint="eastAsia"/>
        </w:rPr>
        <w:t>本研究的研究</w:t>
      </w:r>
      <w:r>
        <w:rPr>
          <w:rFonts w:ascii="楷体" w:eastAsia="楷体" w:hAnsi="楷体"/>
        </w:rPr>
        <w:t>问题</w:t>
      </w:r>
      <w:r>
        <w:rPr>
          <w:rFonts w:ascii="楷体" w:eastAsia="楷体" w:hAnsi="楷体" w:hint="eastAsia"/>
        </w:rPr>
        <w:t>有2个</w:t>
      </w:r>
      <w:r>
        <w:rPr>
          <w:rFonts w:ascii="楷体" w:eastAsia="楷体" w:hAnsi="楷体"/>
        </w:rPr>
        <w:t>，一是探讨翻转课堂教学</w:t>
      </w:r>
      <w:r>
        <w:rPr>
          <w:rFonts w:ascii="楷体" w:eastAsia="楷体" w:hAnsi="楷体" w:hint="eastAsia"/>
        </w:rPr>
        <w:t>模式</w:t>
      </w:r>
      <w:r>
        <w:rPr>
          <w:rFonts w:ascii="楷体" w:eastAsia="楷体" w:hAnsi="楷体"/>
        </w:rPr>
        <w:t>对学生的</w:t>
      </w:r>
      <w:r>
        <w:rPr>
          <w:rFonts w:ascii="楷体" w:eastAsia="楷体" w:hAnsi="楷体" w:hint="eastAsia"/>
        </w:rPr>
        <w:t>学业成绩的</w:t>
      </w:r>
      <w:r>
        <w:rPr>
          <w:rFonts w:ascii="楷体" w:eastAsia="楷体" w:hAnsi="楷体"/>
        </w:rPr>
        <w:t>影响；二是了解学生对这种教学模式的态度和倾向性</w:t>
      </w:r>
      <w:r>
        <w:rPr>
          <w:rFonts w:ascii="楷体" w:eastAsia="楷体" w:hAnsi="楷体" w:hint="eastAsia"/>
        </w:rPr>
        <w:t>……</w:t>
      </w:r>
    </w:p>
    <w:p w:rsidR="00294D64" w:rsidRPr="00794F35" w:rsidRDefault="00294D64" w:rsidP="00294D64">
      <w:pPr>
        <w:rPr>
          <w:rFonts w:ascii="楷体" w:eastAsia="楷体" w:hAnsi="楷体"/>
        </w:rPr>
      </w:pPr>
    </w:p>
    <w:p w:rsidR="00294D64" w:rsidRPr="00794F35" w:rsidRDefault="00294D64" w:rsidP="00294D64">
      <w:pPr>
        <w:rPr>
          <w:rFonts w:ascii="楷体" w:eastAsia="楷体" w:hAnsi="楷体"/>
        </w:rPr>
      </w:pPr>
      <w:r>
        <w:rPr>
          <w:rFonts w:ascii="楷体" w:eastAsia="楷体" w:hAnsi="楷体" w:hint="eastAsia"/>
        </w:rPr>
        <w:t>梁竹梅</w:t>
      </w:r>
      <w:r w:rsidRPr="002448A2">
        <w:rPr>
          <w:rFonts w:ascii="楷体" w:eastAsia="楷体" w:hAnsi="楷体" w:hint="eastAsia"/>
        </w:rPr>
        <w:t>：</w:t>
      </w:r>
      <w:r>
        <w:rPr>
          <w:rFonts w:ascii="楷体" w:eastAsia="楷体" w:hAnsi="楷体" w:hint="eastAsia"/>
        </w:rPr>
        <w:t>本研究</w:t>
      </w:r>
      <w:r w:rsidRPr="002448A2">
        <w:rPr>
          <w:rFonts w:ascii="楷体" w:eastAsia="楷体" w:hAnsi="楷体" w:hint="eastAsia"/>
        </w:rPr>
        <w:t>基于大学化学课程中部分章节的学习内容，在两个班级分别进行了传统的讲授式教学和“翻转课堂”模式的教学，通过平行对比实验研究了“翻转课堂”教学模式与普通教学教学效果的差异</w:t>
      </w:r>
      <w:r>
        <w:rPr>
          <w:rFonts w:ascii="楷体" w:eastAsia="楷体" w:hAnsi="楷体" w:hint="eastAsia"/>
        </w:rPr>
        <w:t>……</w:t>
      </w:r>
    </w:p>
    <w:p w:rsidR="00294D64" w:rsidRPr="00794F35" w:rsidRDefault="00294D64" w:rsidP="00294D64">
      <w:pPr>
        <w:rPr>
          <w:rFonts w:ascii="楷体" w:eastAsia="楷体" w:hAnsi="楷体"/>
        </w:rPr>
      </w:pPr>
    </w:p>
    <w:p w:rsidR="002448A2" w:rsidRPr="00794F35" w:rsidRDefault="002448A2" w:rsidP="002448A2">
      <w:pPr>
        <w:rPr>
          <w:rFonts w:ascii="楷体" w:eastAsia="楷体" w:hAnsi="楷体"/>
        </w:rPr>
      </w:pPr>
      <w:r>
        <w:rPr>
          <w:rFonts w:ascii="楷体" w:eastAsia="楷体" w:hAnsi="楷体" w:hint="eastAsia"/>
        </w:rPr>
        <w:t>梁竹梅</w:t>
      </w:r>
      <w:r w:rsidRPr="002448A2">
        <w:rPr>
          <w:rFonts w:ascii="楷体" w:eastAsia="楷体" w:hAnsi="楷体" w:hint="eastAsia"/>
        </w:rPr>
        <w:t>：</w:t>
      </w:r>
      <w:r w:rsidR="00294D64" w:rsidRPr="002448A2">
        <w:rPr>
          <w:rFonts w:ascii="楷体" w:eastAsia="楷体" w:hAnsi="楷体" w:hint="eastAsia"/>
        </w:rPr>
        <w:t>通过调查问卷了解学生对“翻转课堂”的感受和认知</w:t>
      </w:r>
      <w:r w:rsidRPr="00794F35">
        <w:rPr>
          <w:rFonts w:ascii="楷体" w:eastAsia="楷体" w:hAnsi="楷体" w:hint="eastAsia"/>
        </w:rPr>
        <w:t>……</w:t>
      </w:r>
    </w:p>
    <w:p w:rsidR="00FE1B59" w:rsidRPr="002448A2" w:rsidRDefault="00FE1B59" w:rsidP="00FE1B59">
      <w:pPr>
        <w:rPr>
          <w:rFonts w:ascii="楷体" w:eastAsia="楷体" w:hAnsi="楷体"/>
        </w:rPr>
      </w:pPr>
    </w:p>
    <w:p w:rsidR="00FE1B59" w:rsidRPr="00794F35" w:rsidRDefault="002448A2" w:rsidP="00FE1B59">
      <w:pPr>
        <w:rPr>
          <w:rFonts w:ascii="楷体" w:eastAsia="楷体" w:hAnsi="楷体"/>
        </w:rPr>
      </w:pPr>
      <w:r>
        <w:rPr>
          <w:rFonts w:ascii="楷体" w:eastAsia="楷体" w:hAnsi="楷体" w:hint="eastAsia"/>
        </w:rPr>
        <w:t>梁竹梅</w:t>
      </w:r>
      <w:r w:rsidR="00FE1B59" w:rsidRPr="00794F35">
        <w:rPr>
          <w:rFonts w:ascii="楷体" w:eastAsia="楷体" w:hAnsi="楷体"/>
        </w:rPr>
        <w:t>：</w:t>
      </w:r>
      <w:r w:rsidR="00FE1B59" w:rsidRPr="00794F35">
        <w:rPr>
          <w:rFonts w:ascii="楷体" w:eastAsia="楷体" w:hAnsi="楷体" w:hint="eastAsia"/>
        </w:rPr>
        <w:t>通过翻转课堂教学和常规教学的教学效果对比，我们</w:t>
      </w:r>
      <w:r w:rsidR="00FE1B59" w:rsidRPr="00794F35">
        <w:rPr>
          <w:rFonts w:ascii="楷体" w:eastAsia="楷体" w:hAnsi="楷体"/>
        </w:rPr>
        <w:t>可以得出</w:t>
      </w:r>
      <w:r w:rsidR="00FE1B59" w:rsidRPr="00794F35">
        <w:rPr>
          <w:rFonts w:ascii="楷体" w:eastAsia="楷体" w:hAnsi="楷体" w:hint="eastAsia"/>
        </w:rPr>
        <w:t>结论</w:t>
      </w:r>
      <w:r w:rsidR="00FE1B59" w:rsidRPr="00794F35">
        <w:rPr>
          <w:rFonts w:ascii="楷体" w:eastAsia="楷体" w:hAnsi="楷体"/>
        </w:rPr>
        <w:t>……</w:t>
      </w:r>
    </w:p>
    <w:p w:rsidR="00FE1B59" w:rsidRPr="00794F35" w:rsidRDefault="00FE1B59" w:rsidP="00FE1B59">
      <w:pPr>
        <w:rPr>
          <w:rFonts w:ascii="楷体" w:eastAsia="楷体" w:hAnsi="楷体"/>
        </w:rPr>
      </w:pPr>
    </w:p>
    <w:p w:rsidR="00FE1B59" w:rsidRPr="00794F35" w:rsidRDefault="002448A2" w:rsidP="00FE1B59">
      <w:pPr>
        <w:rPr>
          <w:rFonts w:ascii="楷体" w:eastAsia="楷体" w:hAnsi="楷体"/>
        </w:rPr>
      </w:pPr>
      <w:r>
        <w:rPr>
          <w:rFonts w:ascii="楷体" w:eastAsia="楷体" w:hAnsi="楷体" w:hint="eastAsia"/>
        </w:rPr>
        <w:t>梁竹梅</w:t>
      </w:r>
      <w:r w:rsidR="00FE1B59" w:rsidRPr="00794F35">
        <w:rPr>
          <w:rFonts w:ascii="楷体" w:eastAsia="楷体" w:hAnsi="楷体"/>
        </w:rPr>
        <w:t>：</w:t>
      </w:r>
      <w:r w:rsidRPr="002448A2">
        <w:rPr>
          <w:rFonts w:ascii="楷体" w:eastAsia="楷体" w:hAnsi="楷体" w:hint="eastAsia"/>
        </w:rPr>
        <w:t>研究发现，对所涉及的课程内容的学习，“翻转课堂”教学班级的后测成绩明显高于传统讲授式教学班级；“翻转课堂”上的多种互动形式如师生间、同学间深入的分享、互动、探讨和解决问题的过程得到了近90%学生的欢迎和认可</w:t>
      </w:r>
      <w:r w:rsidRPr="00794F35">
        <w:rPr>
          <w:rFonts w:ascii="楷体" w:eastAsia="楷体" w:hAnsi="楷体" w:hint="eastAsia"/>
        </w:rPr>
        <w:t>……</w:t>
      </w:r>
    </w:p>
    <w:p w:rsidR="00FE1B59" w:rsidRPr="00FE1B59" w:rsidRDefault="00FE1B59" w:rsidP="00330CD6">
      <w:pPr>
        <w:rPr>
          <w:b/>
          <w:sz w:val="32"/>
        </w:rPr>
      </w:pPr>
    </w:p>
    <w:p w:rsidR="00294D64" w:rsidRDefault="00294D64">
      <w:pPr>
        <w:widowControl/>
        <w:jc w:val="left"/>
        <w:rPr>
          <w:b/>
          <w:sz w:val="32"/>
        </w:rPr>
      </w:pPr>
      <w:r>
        <w:rPr>
          <w:b/>
          <w:sz w:val="32"/>
        </w:rPr>
        <w:br w:type="page"/>
      </w:r>
    </w:p>
    <w:p w:rsidR="00330CD6" w:rsidRPr="00794F35" w:rsidRDefault="00330CD6" w:rsidP="00330CD6">
      <w:pPr>
        <w:rPr>
          <w:b/>
          <w:sz w:val="32"/>
        </w:rPr>
      </w:pPr>
      <w:r w:rsidRPr="00794F35">
        <w:rPr>
          <w:rFonts w:hint="eastAsia"/>
          <w:b/>
          <w:sz w:val="32"/>
        </w:rPr>
        <w:lastRenderedPageBreak/>
        <w:t>教学发展</w:t>
      </w:r>
      <w:r w:rsidRPr="00794F35">
        <w:rPr>
          <w:rFonts w:hint="eastAsia"/>
          <w:b/>
          <w:sz w:val="32"/>
        </w:rPr>
        <w:t>1+1</w:t>
      </w:r>
    </w:p>
    <w:p w:rsidR="00330CD6" w:rsidRDefault="00330CD6" w:rsidP="00330CD6"/>
    <w:p w:rsidR="002220F9" w:rsidRPr="00794F35" w:rsidRDefault="008255BA" w:rsidP="00330CD6">
      <w:pPr>
        <w:rPr>
          <w:b/>
        </w:rPr>
      </w:pPr>
      <w:r w:rsidRPr="00794F35">
        <w:rPr>
          <w:rFonts w:hint="eastAsia"/>
          <w:b/>
        </w:rPr>
        <w:t>目的</w:t>
      </w:r>
      <w:r w:rsidRPr="00794F35">
        <w:rPr>
          <w:b/>
        </w:rPr>
        <w:t>：</w:t>
      </w:r>
    </w:p>
    <w:p w:rsidR="00330CD6" w:rsidRDefault="00330CD6" w:rsidP="00330CD6">
      <w:r>
        <w:rPr>
          <w:rFonts w:hint="eastAsia"/>
        </w:rPr>
        <w:t>体现一线教师在教学发展中心工作推动过程中，在教学理念</w:t>
      </w:r>
      <w:r>
        <w:t>/</w:t>
      </w:r>
      <w:r>
        <w:rPr>
          <w:rFonts w:hint="eastAsia"/>
        </w:rPr>
        <w:t>方法</w:t>
      </w:r>
      <w:r>
        <w:t>/</w:t>
      </w:r>
      <w:r>
        <w:rPr>
          <w:rFonts w:hint="eastAsia"/>
        </w:rPr>
        <w:t>研究等方面的变化和进展</w:t>
      </w:r>
    </w:p>
    <w:p w:rsidR="002220F9" w:rsidRDefault="002220F9" w:rsidP="008255BA"/>
    <w:p w:rsidR="002220F9" w:rsidRPr="00794F35" w:rsidRDefault="008255BA" w:rsidP="008255BA">
      <w:pPr>
        <w:rPr>
          <w:b/>
        </w:rPr>
      </w:pPr>
      <w:r w:rsidRPr="00794F35">
        <w:rPr>
          <w:rFonts w:hint="eastAsia"/>
          <w:b/>
        </w:rPr>
        <w:t>对象：</w:t>
      </w:r>
    </w:p>
    <w:p w:rsidR="008255BA" w:rsidRPr="00330CD6" w:rsidRDefault="008255BA" w:rsidP="008255BA">
      <w:r>
        <w:rPr>
          <w:rFonts w:hint="eastAsia"/>
        </w:rPr>
        <w:t>教学发展中心人员、教师</w:t>
      </w:r>
    </w:p>
    <w:p w:rsidR="002220F9" w:rsidRDefault="002220F9" w:rsidP="00330CD6"/>
    <w:p w:rsidR="008255BA" w:rsidRPr="00794F35" w:rsidRDefault="008255BA" w:rsidP="00330CD6">
      <w:pPr>
        <w:rPr>
          <w:b/>
        </w:rPr>
      </w:pPr>
      <w:r w:rsidRPr="00794F35">
        <w:rPr>
          <w:rFonts w:hint="eastAsia"/>
          <w:b/>
        </w:rPr>
        <w:t>说明：</w:t>
      </w:r>
    </w:p>
    <w:p w:rsidR="008255BA" w:rsidRPr="008255BA" w:rsidRDefault="008255BA" w:rsidP="008255BA">
      <w:r>
        <w:rPr>
          <w:rFonts w:hint="eastAsia"/>
        </w:rPr>
        <w:t>由</w:t>
      </w:r>
      <w:r w:rsidR="00330CD6">
        <w:rPr>
          <w:rFonts w:hint="eastAsia"/>
        </w:rPr>
        <w:t>教学发展人员和一线教师就同一主题共同</w:t>
      </w:r>
      <w:r w:rsidR="002220F9">
        <w:rPr>
          <w:rFonts w:hint="eastAsia"/>
        </w:rPr>
        <w:t>发言</w:t>
      </w:r>
      <w:r>
        <w:rPr>
          <w:rFonts w:hint="eastAsia"/>
        </w:rPr>
        <w:t>。教学</w:t>
      </w:r>
      <w:r>
        <w:t>发展人员侧重阐述</w:t>
      </w:r>
      <w:r>
        <w:rPr>
          <w:rFonts w:hint="eastAsia"/>
        </w:rPr>
        <w:t>“</w:t>
      </w:r>
      <w:r>
        <w:t>如何设计、实施</w:t>
      </w:r>
      <w:r>
        <w:rPr>
          <w:rFonts w:hint="eastAsia"/>
        </w:rPr>
        <w:t>教学</w:t>
      </w:r>
      <w:r>
        <w:t>发展</w:t>
      </w:r>
      <w:r>
        <w:rPr>
          <w:rFonts w:hint="eastAsia"/>
        </w:rPr>
        <w:t>工作来促进</w:t>
      </w:r>
      <w:r>
        <w:t>一线教师</w:t>
      </w:r>
      <w:r>
        <w:rPr>
          <w:rFonts w:hint="eastAsia"/>
        </w:rPr>
        <w:t>教学发展”；</w:t>
      </w:r>
      <w:r>
        <w:t>一线教师侧重阐述</w:t>
      </w:r>
      <w:r>
        <w:rPr>
          <w:rFonts w:hint="eastAsia"/>
        </w:rPr>
        <w:t>“在教学</w:t>
      </w:r>
      <w:r>
        <w:t>发展人员的帮助下</w:t>
      </w:r>
      <w:r>
        <w:rPr>
          <w:rFonts w:hint="eastAsia"/>
        </w:rPr>
        <w:t>在</w:t>
      </w:r>
      <w:r>
        <w:t>教学实践</w:t>
      </w:r>
      <w:r>
        <w:rPr>
          <w:rFonts w:hint="eastAsia"/>
        </w:rPr>
        <w:t>中</w:t>
      </w:r>
      <w:r>
        <w:t>所</w:t>
      </w:r>
      <w:r>
        <w:rPr>
          <w:rFonts w:hint="eastAsia"/>
        </w:rPr>
        <w:t>做出</w:t>
      </w:r>
      <w:r>
        <w:t>的改变</w:t>
      </w:r>
      <w:r>
        <w:rPr>
          <w:rFonts w:hint="eastAsia"/>
        </w:rPr>
        <w:t>”</w:t>
      </w:r>
      <w:r>
        <w:t>。</w:t>
      </w:r>
    </w:p>
    <w:p w:rsidR="00330CD6" w:rsidRDefault="00330CD6" w:rsidP="00330CD6"/>
    <w:p w:rsidR="00330CD6" w:rsidRPr="00794F35" w:rsidRDefault="008255BA" w:rsidP="00330CD6">
      <w:pPr>
        <w:rPr>
          <w:b/>
        </w:rPr>
      </w:pPr>
      <w:r w:rsidRPr="00794F35">
        <w:rPr>
          <w:rFonts w:hint="eastAsia"/>
          <w:b/>
        </w:rPr>
        <w:t>事项</w:t>
      </w:r>
      <w:r w:rsidRPr="00794F35">
        <w:rPr>
          <w:b/>
        </w:rPr>
        <w:t>：</w:t>
      </w:r>
    </w:p>
    <w:p w:rsidR="008255BA" w:rsidRDefault="008255BA" w:rsidP="002220F9">
      <w:pPr>
        <w:pStyle w:val="a3"/>
        <w:numPr>
          <w:ilvl w:val="0"/>
          <w:numId w:val="1"/>
        </w:numPr>
        <w:snapToGrid w:val="0"/>
        <w:ind w:firstLineChars="0"/>
      </w:pPr>
      <w:r>
        <w:rPr>
          <w:rFonts w:hint="eastAsia"/>
        </w:rPr>
        <w:t>两位发言人的</w:t>
      </w:r>
      <w:r w:rsidR="002220F9">
        <w:rPr>
          <w:rFonts w:hint="eastAsia"/>
        </w:rPr>
        <w:t>发言内</w:t>
      </w:r>
      <w:r>
        <w:t>容应该</w:t>
      </w:r>
      <w:r>
        <w:rPr>
          <w:rFonts w:hint="eastAsia"/>
        </w:rPr>
        <w:t>是</w:t>
      </w:r>
      <w:r>
        <w:t>互相密切呼应</w:t>
      </w:r>
      <w:r>
        <w:rPr>
          <w:rFonts w:hint="eastAsia"/>
        </w:rPr>
        <w:t>的</w:t>
      </w:r>
    </w:p>
    <w:p w:rsidR="008255BA" w:rsidRDefault="008255BA" w:rsidP="002220F9">
      <w:pPr>
        <w:pStyle w:val="a3"/>
        <w:numPr>
          <w:ilvl w:val="0"/>
          <w:numId w:val="1"/>
        </w:numPr>
        <w:snapToGrid w:val="0"/>
        <w:ind w:firstLineChars="0"/>
      </w:pPr>
      <w:r>
        <w:rPr>
          <w:rFonts w:hint="eastAsia"/>
        </w:rPr>
        <w:t>两位</w:t>
      </w:r>
      <w:r>
        <w:t>发言人</w:t>
      </w:r>
      <w:r>
        <w:rPr>
          <w:rFonts w:hint="eastAsia"/>
        </w:rPr>
        <w:t>发言</w:t>
      </w:r>
      <w:r>
        <w:t>时间的比重相当</w:t>
      </w:r>
    </w:p>
    <w:p w:rsidR="008255BA" w:rsidRPr="008255BA" w:rsidRDefault="008255BA" w:rsidP="002220F9">
      <w:pPr>
        <w:pStyle w:val="a3"/>
        <w:numPr>
          <w:ilvl w:val="0"/>
          <w:numId w:val="1"/>
        </w:numPr>
        <w:snapToGrid w:val="0"/>
        <w:ind w:firstLineChars="0"/>
      </w:pPr>
      <w:r>
        <w:rPr>
          <w:rFonts w:hint="eastAsia"/>
        </w:rPr>
        <w:t>发言</w:t>
      </w:r>
      <w:r>
        <w:t>过程</w:t>
      </w:r>
      <w:r w:rsidR="002220F9">
        <w:rPr>
          <w:rFonts w:hint="eastAsia"/>
        </w:rPr>
        <w:t>应相互</w:t>
      </w:r>
      <w:r w:rsidR="002220F9">
        <w:t>穿插</w:t>
      </w:r>
      <w:r w:rsidR="002220F9">
        <w:rPr>
          <w:rFonts w:hint="eastAsia"/>
        </w:rPr>
        <w:t>，</w:t>
      </w:r>
      <w:r w:rsidR="002220F9">
        <w:t>互为补充</w:t>
      </w:r>
    </w:p>
    <w:p w:rsidR="008255BA" w:rsidRPr="002220F9" w:rsidRDefault="002220F9" w:rsidP="002220F9">
      <w:pPr>
        <w:pStyle w:val="a3"/>
        <w:numPr>
          <w:ilvl w:val="0"/>
          <w:numId w:val="1"/>
        </w:numPr>
        <w:snapToGrid w:val="0"/>
        <w:ind w:firstLineChars="0"/>
      </w:pPr>
      <w:r>
        <w:rPr>
          <w:rFonts w:hint="eastAsia"/>
        </w:rPr>
        <w:t>发言最后留</w:t>
      </w:r>
      <w:r>
        <w:rPr>
          <w:rFonts w:hint="eastAsia"/>
        </w:rPr>
        <w:t>5</w:t>
      </w:r>
      <w:r>
        <w:t>-</w:t>
      </w:r>
      <w:r>
        <w:rPr>
          <w:rFonts w:hint="eastAsia"/>
        </w:rPr>
        <w:t>10</w:t>
      </w:r>
      <w:r>
        <w:rPr>
          <w:rFonts w:hint="eastAsia"/>
        </w:rPr>
        <w:t>分钟</w:t>
      </w:r>
      <w:r>
        <w:t>进行</w:t>
      </w:r>
      <w:r>
        <w:rPr>
          <w:rFonts w:hint="eastAsia"/>
        </w:rPr>
        <w:t>现场</w:t>
      </w:r>
      <w:r>
        <w:t>问答</w:t>
      </w:r>
    </w:p>
    <w:p w:rsidR="008255BA" w:rsidRDefault="008255BA" w:rsidP="00330CD6"/>
    <w:p w:rsidR="008255BA" w:rsidRPr="00794F35" w:rsidRDefault="008255BA" w:rsidP="00330CD6">
      <w:pPr>
        <w:rPr>
          <w:b/>
        </w:rPr>
      </w:pPr>
      <w:r w:rsidRPr="00794F35">
        <w:rPr>
          <w:rFonts w:hint="eastAsia"/>
          <w:b/>
        </w:rPr>
        <w:t>例子：</w:t>
      </w:r>
    </w:p>
    <w:p w:rsidR="002220F9" w:rsidRPr="00794F35" w:rsidRDefault="002220F9" w:rsidP="00330CD6">
      <w:pPr>
        <w:rPr>
          <w:rFonts w:ascii="楷体" w:eastAsia="楷体" w:hAnsi="楷体"/>
          <w:b/>
        </w:rPr>
      </w:pPr>
      <w:r w:rsidRPr="00794F35">
        <w:rPr>
          <w:rFonts w:ascii="楷体" w:eastAsia="楷体" w:hAnsi="楷体" w:hint="eastAsia"/>
          <w:b/>
        </w:rPr>
        <w:t>上海交通大学的翻转课堂策略试点研究</w:t>
      </w:r>
    </w:p>
    <w:p w:rsidR="002220F9" w:rsidRPr="00794F35" w:rsidRDefault="002220F9" w:rsidP="002220F9">
      <w:pPr>
        <w:rPr>
          <w:rFonts w:ascii="楷体" w:eastAsia="楷体" w:hAnsi="楷体"/>
        </w:rPr>
      </w:pPr>
      <w:r w:rsidRPr="00794F35">
        <w:rPr>
          <w:rFonts w:ascii="楷体" w:eastAsia="楷体" w:hAnsi="楷体" w:hint="eastAsia"/>
        </w:rPr>
        <w:t>上海交通大学  教学发展中心  邢磊</w:t>
      </w:r>
    </w:p>
    <w:p w:rsidR="002220F9" w:rsidRPr="00794F35" w:rsidRDefault="002220F9" w:rsidP="002220F9">
      <w:pPr>
        <w:rPr>
          <w:rFonts w:ascii="楷体" w:eastAsia="楷体" w:hAnsi="楷体"/>
        </w:rPr>
      </w:pPr>
      <w:r w:rsidRPr="00794F35">
        <w:rPr>
          <w:rFonts w:ascii="楷体" w:eastAsia="楷体" w:hAnsi="楷体" w:hint="eastAsia"/>
        </w:rPr>
        <w:t>上海交通大学  物理与天文系  董占海</w:t>
      </w:r>
    </w:p>
    <w:p w:rsidR="002220F9" w:rsidRPr="00794F35" w:rsidRDefault="002220F9" w:rsidP="00330CD6">
      <w:pPr>
        <w:rPr>
          <w:rFonts w:ascii="楷体" w:eastAsia="楷体" w:hAnsi="楷体"/>
        </w:rPr>
      </w:pPr>
    </w:p>
    <w:p w:rsidR="00330CD6" w:rsidRPr="00794F35" w:rsidRDefault="00794F35" w:rsidP="00330CD6">
      <w:pPr>
        <w:rPr>
          <w:rFonts w:ascii="楷体" w:eastAsia="楷体" w:hAnsi="楷体"/>
        </w:rPr>
      </w:pPr>
      <w:r w:rsidRPr="00794F35">
        <w:rPr>
          <w:rFonts w:ascii="楷体" w:eastAsia="楷体" w:hAnsi="楷体" w:hint="eastAsia"/>
        </w:rPr>
        <w:t>邢磊</w:t>
      </w:r>
      <w:r w:rsidRPr="00794F35">
        <w:rPr>
          <w:rFonts w:ascii="楷体" w:eastAsia="楷体" w:hAnsi="楷体"/>
        </w:rPr>
        <w:t>：</w:t>
      </w:r>
      <w:r w:rsidR="00330CD6" w:rsidRPr="00794F35">
        <w:rPr>
          <w:rFonts w:ascii="楷体" w:eastAsia="楷体" w:hAnsi="楷体" w:hint="eastAsia"/>
        </w:rPr>
        <w:t>上海交通大学教学发展中心为探索技术环境下的新教学方法，并以此提高教学质量，于2013年开展了“翻转课堂教学试点研究”。研究邀请了5位一线授课教师共同参与，分别探讨了“翻转课堂策略的教学效果”、“影响翻转课堂效果的因素”、“学生对翻转课堂策略的适应性和倾向性”等问题</w:t>
      </w:r>
      <w:r w:rsidRPr="00794F35">
        <w:rPr>
          <w:rFonts w:ascii="楷体" w:eastAsia="楷体" w:hAnsi="楷体" w:hint="eastAsia"/>
        </w:rPr>
        <w:t>……</w:t>
      </w:r>
    </w:p>
    <w:p w:rsidR="00794F35" w:rsidRPr="00794F35" w:rsidRDefault="00794F35" w:rsidP="00330CD6">
      <w:pPr>
        <w:rPr>
          <w:rFonts w:ascii="楷体" w:eastAsia="楷体" w:hAnsi="楷体"/>
        </w:rPr>
      </w:pPr>
    </w:p>
    <w:p w:rsidR="00794F35" w:rsidRPr="00794F35" w:rsidRDefault="00794F35" w:rsidP="00330CD6">
      <w:pPr>
        <w:rPr>
          <w:rFonts w:ascii="楷体" w:eastAsia="楷体" w:hAnsi="楷体"/>
        </w:rPr>
      </w:pPr>
      <w:r w:rsidRPr="00794F35">
        <w:rPr>
          <w:rFonts w:ascii="楷体" w:eastAsia="楷体" w:hAnsi="楷体" w:hint="eastAsia"/>
        </w:rPr>
        <w:t>董占海：</w:t>
      </w:r>
      <w:r w:rsidR="00330CD6" w:rsidRPr="00794F35">
        <w:rPr>
          <w:rFonts w:ascii="楷体" w:eastAsia="楷体" w:hAnsi="楷体" w:hint="eastAsia"/>
        </w:rPr>
        <w:t>《大学物理》是实施翻转课堂教学的课程之一。</w:t>
      </w:r>
      <w:r w:rsidRPr="00794F35">
        <w:rPr>
          <w:rFonts w:ascii="楷体" w:eastAsia="楷体" w:hAnsi="楷体" w:hint="eastAsia"/>
        </w:rPr>
        <w:t>我向</w:t>
      </w:r>
      <w:r w:rsidRPr="00794F35">
        <w:rPr>
          <w:rFonts w:ascii="楷体" w:eastAsia="楷体" w:hAnsi="楷体"/>
        </w:rPr>
        <w:t>大家</w:t>
      </w:r>
      <w:r w:rsidR="00330CD6" w:rsidRPr="00794F35">
        <w:rPr>
          <w:rFonts w:ascii="楷体" w:eastAsia="楷体" w:hAnsi="楷体" w:hint="eastAsia"/>
        </w:rPr>
        <w:t>介绍大学物理翻转课堂教学所使用的eLearning技术，以及课前、课堂中和课后各个教学环节所开展的具体教学活动</w:t>
      </w:r>
      <w:r w:rsidRPr="00794F35">
        <w:rPr>
          <w:rFonts w:ascii="楷体" w:eastAsia="楷体" w:hAnsi="楷体" w:hint="eastAsia"/>
        </w:rPr>
        <w:t>……</w:t>
      </w:r>
    </w:p>
    <w:p w:rsidR="00794F35" w:rsidRPr="00794F35" w:rsidRDefault="00794F35" w:rsidP="00330CD6">
      <w:pPr>
        <w:rPr>
          <w:rFonts w:ascii="楷体" w:eastAsia="楷体" w:hAnsi="楷体"/>
        </w:rPr>
      </w:pPr>
    </w:p>
    <w:p w:rsidR="00794F35" w:rsidRPr="00794F35" w:rsidRDefault="00794F35" w:rsidP="00330CD6">
      <w:pPr>
        <w:rPr>
          <w:rFonts w:ascii="楷体" w:eastAsia="楷体" w:hAnsi="楷体"/>
        </w:rPr>
      </w:pPr>
      <w:r w:rsidRPr="00794F35">
        <w:rPr>
          <w:rFonts w:ascii="楷体" w:eastAsia="楷体" w:hAnsi="楷体" w:hint="eastAsia"/>
        </w:rPr>
        <w:t>邢磊</w:t>
      </w:r>
      <w:r w:rsidRPr="00794F35">
        <w:rPr>
          <w:rFonts w:ascii="楷体" w:eastAsia="楷体" w:hAnsi="楷体"/>
        </w:rPr>
        <w:t>：</w:t>
      </w:r>
      <w:r w:rsidRPr="00794F35">
        <w:rPr>
          <w:rFonts w:ascii="楷体" w:eastAsia="楷体" w:hAnsi="楷体" w:hint="eastAsia"/>
        </w:rPr>
        <w:t>为了</w:t>
      </w:r>
      <w:r w:rsidRPr="00794F35">
        <w:rPr>
          <w:rFonts w:ascii="楷体" w:eastAsia="楷体" w:hAnsi="楷体"/>
        </w:rPr>
        <w:t>让</w:t>
      </w:r>
      <w:r w:rsidRPr="00794F35">
        <w:rPr>
          <w:rFonts w:ascii="楷体" w:eastAsia="楷体" w:hAnsi="楷体" w:hint="eastAsia"/>
        </w:rPr>
        <w:t>一线教师更</w:t>
      </w:r>
      <w:r w:rsidRPr="00794F35">
        <w:rPr>
          <w:rFonts w:ascii="楷体" w:eastAsia="楷体" w:hAnsi="楷体"/>
        </w:rPr>
        <w:t>高效的参与</w:t>
      </w:r>
      <w:r w:rsidRPr="00794F35">
        <w:rPr>
          <w:rFonts w:ascii="楷体" w:eastAsia="楷体" w:hAnsi="楷体" w:hint="eastAsia"/>
        </w:rPr>
        <w:t>到</w:t>
      </w:r>
      <w:r w:rsidRPr="00794F35">
        <w:rPr>
          <w:rFonts w:ascii="楷体" w:eastAsia="楷体" w:hAnsi="楷体"/>
        </w:rPr>
        <w:t>教学试点研究的过程中来，教学发展中</w:t>
      </w:r>
      <w:r w:rsidRPr="00794F35">
        <w:rPr>
          <w:rFonts w:ascii="楷体" w:eastAsia="楷体" w:hAnsi="楷体" w:hint="eastAsia"/>
        </w:rPr>
        <w:t>心统一</w:t>
      </w:r>
      <w:r w:rsidRPr="00794F35">
        <w:rPr>
          <w:rFonts w:ascii="楷体" w:eastAsia="楷体" w:hAnsi="楷体"/>
        </w:rPr>
        <w:t>为项目教师设计了</w:t>
      </w:r>
      <w:r w:rsidRPr="00794F35">
        <w:rPr>
          <w:rFonts w:ascii="楷体" w:eastAsia="楷体" w:hAnsi="楷体" w:hint="eastAsia"/>
        </w:rPr>
        <w:t>2个</w:t>
      </w:r>
      <w:r w:rsidRPr="00794F35">
        <w:rPr>
          <w:rFonts w:ascii="楷体" w:eastAsia="楷体" w:hAnsi="楷体"/>
        </w:rPr>
        <w:t>研究</w:t>
      </w:r>
      <w:r w:rsidRPr="00794F35">
        <w:rPr>
          <w:rFonts w:ascii="楷体" w:eastAsia="楷体" w:hAnsi="楷体" w:hint="eastAsia"/>
        </w:rPr>
        <w:t>模式，董老师</w:t>
      </w:r>
      <w:r w:rsidRPr="00794F35">
        <w:rPr>
          <w:rFonts w:ascii="楷体" w:eastAsia="楷体" w:hAnsi="楷体"/>
        </w:rPr>
        <w:t>的这个子课题，</w:t>
      </w:r>
      <w:r w:rsidRPr="00794F35">
        <w:rPr>
          <w:rFonts w:ascii="楷体" w:eastAsia="楷体" w:hAnsi="楷体" w:hint="eastAsia"/>
        </w:rPr>
        <w:t>采用准实验的研究设计和问卷调查法相结合为主，以焦点小组访谈和课堂实录分析为辅……</w:t>
      </w:r>
    </w:p>
    <w:p w:rsidR="00794F35" w:rsidRPr="00794F35" w:rsidRDefault="00794F35" w:rsidP="00330CD6">
      <w:pPr>
        <w:rPr>
          <w:rFonts w:ascii="楷体" w:eastAsia="楷体" w:hAnsi="楷体"/>
        </w:rPr>
      </w:pPr>
    </w:p>
    <w:p w:rsidR="00330CD6" w:rsidRPr="00794F35" w:rsidRDefault="00794F35" w:rsidP="00330CD6">
      <w:pPr>
        <w:rPr>
          <w:rFonts w:ascii="楷体" w:eastAsia="楷体" w:hAnsi="楷体"/>
        </w:rPr>
      </w:pPr>
      <w:r w:rsidRPr="00794F35">
        <w:rPr>
          <w:rFonts w:ascii="楷体" w:eastAsia="楷体" w:hAnsi="楷体" w:hint="eastAsia"/>
        </w:rPr>
        <w:t>董占海</w:t>
      </w:r>
      <w:r w:rsidRPr="00794F35">
        <w:rPr>
          <w:rFonts w:ascii="楷体" w:eastAsia="楷体" w:hAnsi="楷体"/>
        </w:rPr>
        <w:t>：</w:t>
      </w:r>
      <w:r w:rsidR="00330CD6" w:rsidRPr="00794F35">
        <w:rPr>
          <w:rFonts w:ascii="楷体" w:eastAsia="楷体" w:hAnsi="楷体" w:hint="eastAsia"/>
        </w:rPr>
        <w:t>通过翻转课堂教学和常规教学的教学效果对比，</w:t>
      </w:r>
      <w:r w:rsidRPr="00794F35">
        <w:rPr>
          <w:rFonts w:ascii="楷体" w:eastAsia="楷体" w:hAnsi="楷体" w:hint="eastAsia"/>
        </w:rPr>
        <w:t>我们</w:t>
      </w:r>
      <w:r w:rsidRPr="00794F35">
        <w:rPr>
          <w:rFonts w:ascii="楷体" w:eastAsia="楷体" w:hAnsi="楷体"/>
        </w:rPr>
        <w:t>可以得出</w:t>
      </w:r>
      <w:r w:rsidRPr="00794F35">
        <w:rPr>
          <w:rFonts w:ascii="楷体" w:eastAsia="楷体" w:hAnsi="楷体" w:hint="eastAsia"/>
        </w:rPr>
        <w:t>结论</w:t>
      </w:r>
      <w:r w:rsidRPr="00794F35">
        <w:rPr>
          <w:rFonts w:ascii="楷体" w:eastAsia="楷体" w:hAnsi="楷体"/>
        </w:rPr>
        <w:t>……</w:t>
      </w:r>
    </w:p>
    <w:p w:rsidR="00794F35" w:rsidRPr="00794F35" w:rsidRDefault="00794F35" w:rsidP="00330CD6">
      <w:pPr>
        <w:rPr>
          <w:rFonts w:ascii="楷体" w:eastAsia="楷体" w:hAnsi="楷体"/>
        </w:rPr>
      </w:pPr>
    </w:p>
    <w:p w:rsidR="008E5B70" w:rsidRDefault="00794F35" w:rsidP="00330CD6">
      <w:pPr>
        <w:rPr>
          <w:rFonts w:ascii="楷体" w:eastAsia="楷体" w:hAnsi="楷体"/>
        </w:rPr>
      </w:pPr>
      <w:r w:rsidRPr="00794F35">
        <w:rPr>
          <w:rFonts w:ascii="楷体" w:eastAsia="楷体" w:hAnsi="楷体" w:hint="eastAsia"/>
        </w:rPr>
        <w:t>邢磊</w:t>
      </w:r>
      <w:r w:rsidRPr="00794F35">
        <w:rPr>
          <w:rFonts w:ascii="楷体" w:eastAsia="楷体" w:hAnsi="楷体"/>
        </w:rPr>
        <w:t>：</w:t>
      </w:r>
      <w:r w:rsidR="00330CD6" w:rsidRPr="00794F35">
        <w:rPr>
          <w:rFonts w:ascii="楷体" w:eastAsia="楷体" w:hAnsi="楷体" w:hint="eastAsia"/>
        </w:rPr>
        <w:t>汇报最后</w:t>
      </w:r>
      <w:r w:rsidRPr="00794F35">
        <w:rPr>
          <w:rFonts w:ascii="楷体" w:eastAsia="楷体" w:hAnsi="楷体" w:hint="eastAsia"/>
        </w:rPr>
        <w:t>，</w:t>
      </w:r>
      <w:r w:rsidR="00330CD6" w:rsidRPr="00794F35">
        <w:rPr>
          <w:rFonts w:ascii="楷体" w:eastAsia="楷体" w:hAnsi="楷体" w:hint="eastAsia"/>
        </w:rPr>
        <w:t>我们还将分享教学发展中心通过教学基金项目推动教师投身教学研究的策略和经验</w:t>
      </w:r>
      <w:r w:rsidRPr="00794F35">
        <w:rPr>
          <w:rFonts w:ascii="楷体" w:eastAsia="楷体" w:hAnsi="楷体" w:hint="eastAsia"/>
        </w:rPr>
        <w:t>……</w:t>
      </w:r>
    </w:p>
    <w:p w:rsidR="007E3329" w:rsidRDefault="007E3329" w:rsidP="00330CD6">
      <w:pPr>
        <w:rPr>
          <w:rFonts w:ascii="楷体" w:eastAsia="楷体" w:hAnsi="楷体"/>
        </w:rPr>
      </w:pPr>
    </w:p>
    <w:p w:rsidR="007E3329" w:rsidRPr="007E3329" w:rsidRDefault="007E3329" w:rsidP="007E3329">
      <w:pPr>
        <w:rPr>
          <w:rFonts w:ascii="Calibri" w:eastAsia="宋体" w:hAnsi="Calibri" w:cs="Times New Roman"/>
          <w:b/>
          <w:sz w:val="32"/>
        </w:rPr>
      </w:pPr>
      <w:r w:rsidRPr="007E3329">
        <w:rPr>
          <w:rFonts w:ascii="Calibri" w:eastAsia="宋体" w:hAnsi="Calibri" w:cs="Times New Roman" w:hint="eastAsia"/>
          <w:b/>
          <w:sz w:val="32"/>
        </w:rPr>
        <w:lastRenderedPageBreak/>
        <w:t>圆桌会议</w:t>
      </w:r>
    </w:p>
    <w:p w:rsidR="007E3329" w:rsidRPr="007E3329" w:rsidRDefault="007E3329" w:rsidP="007E3329">
      <w:pPr>
        <w:rPr>
          <w:rFonts w:ascii="Calibri" w:eastAsia="宋体" w:hAnsi="Calibri" w:cs="Times New Roman"/>
        </w:rPr>
      </w:pPr>
    </w:p>
    <w:p w:rsidR="007E3329" w:rsidRPr="007E3329" w:rsidRDefault="007E3329" w:rsidP="007E3329">
      <w:pPr>
        <w:rPr>
          <w:rFonts w:ascii="Calibri" w:eastAsia="宋体" w:hAnsi="Calibri" w:cs="Times New Roman"/>
          <w:b/>
        </w:rPr>
      </w:pPr>
      <w:r w:rsidRPr="007E3329">
        <w:rPr>
          <w:rFonts w:ascii="Calibri" w:eastAsia="宋体" w:hAnsi="Calibri" w:cs="Times New Roman" w:hint="eastAsia"/>
          <w:b/>
        </w:rPr>
        <w:t>目的</w:t>
      </w:r>
      <w:r w:rsidRPr="007E3329">
        <w:rPr>
          <w:rFonts w:ascii="Calibri" w:eastAsia="宋体" w:hAnsi="Calibri" w:cs="Times New Roman"/>
          <w:b/>
        </w:rPr>
        <w:t>：</w:t>
      </w:r>
    </w:p>
    <w:p w:rsidR="007E3329" w:rsidRPr="007E3329" w:rsidRDefault="007E3329" w:rsidP="007E3329">
      <w:pPr>
        <w:rPr>
          <w:rFonts w:ascii="Calibri" w:eastAsia="宋体" w:hAnsi="Calibri" w:cs="Times New Roman"/>
        </w:rPr>
      </w:pPr>
      <w:r w:rsidRPr="007E3329">
        <w:rPr>
          <w:rFonts w:ascii="Calibri" w:eastAsia="宋体" w:hAnsi="Calibri" w:cs="Times New Roman" w:hint="eastAsia"/>
        </w:rPr>
        <w:t>主持人就某一话题引导平等、开放、深入的讨论发言。</w:t>
      </w:r>
    </w:p>
    <w:p w:rsidR="007E3329" w:rsidRPr="007E3329" w:rsidRDefault="007E3329" w:rsidP="007E3329">
      <w:pPr>
        <w:rPr>
          <w:rFonts w:ascii="Calibri" w:eastAsia="宋体" w:hAnsi="Calibri" w:cs="Times New Roman"/>
        </w:rPr>
      </w:pPr>
    </w:p>
    <w:p w:rsidR="007E3329" w:rsidRPr="007E3329" w:rsidRDefault="007E3329" w:rsidP="007E3329">
      <w:pPr>
        <w:rPr>
          <w:rFonts w:ascii="Calibri" w:eastAsia="宋体" w:hAnsi="Calibri" w:cs="Times New Roman"/>
          <w:b/>
        </w:rPr>
      </w:pPr>
      <w:r w:rsidRPr="007E3329">
        <w:rPr>
          <w:rFonts w:ascii="Calibri" w:eastAsia="宋体" w:hAnsi="Calibri" w:cs="Times New Roman" w:hint="eastAsia"/>
          <w:b/>
        </w:rPr>
        <w:t>对象：</w:t>
      </w:r>
    </w:p>
    <w:p w:rsidR="007E3329" w:rsidRPr="007E3329" w:rsidRDefault="007E3329" w:rsidP="007E3329">
      <w:pPr>
        <w:rPr>
          <w:rFonts w:ascii="Calibri" w:eastAsia="宋体" w:hAnsi="Calibri" w:cs="Times New Roman"/>
        </w:rPr>
      </w:pPr>
      <w:r w:rsidRPr="007E3329">
        <w:rPr>
          <w:rFonts w:ascii="Calibri" w:eastAsia="宋体" w:hAnsi="Calibri" w:cs="Times New Roman" w:hint="eastAsia"/>
        </w:rPr>
        <w:t>教学发展中心人员、教师</w:t>
      </w:r>
    </w:p>
    <w:p w:rsidR="007E3329" w:rsidRPr="007E3329" w:rsidRDefault="007E3329" w:rsidP="007E3329">
      <w:pPr>
        <w:rPr>
          <w:rFonts w:ascii="Calibri" w:eastAsia="宋体" w:hAnsi="Calibri" w:cs="Times New Roman"/>
        </w:rPr>
      </w:pPr>
    </w:p>
    <w:p w:rsidR="007E3329" w:rsidRPr="007E3329" w:rsidRDefault="007E3329" w:rsidP="007E3329">
      <w:pPr>
        <w:rPr>
          <w:rFonts w:ascii="Calibri" w:eastAsia="宋体" w:hAnsi="Calibri" w:cs="Times New Roman"/>
          <w:b/>
        </w:rPr>
      </w:pPr>
      <w:r w:rsidRPr="007E3329">
        <w:rPr>
          <w:rFonts w:ascii="Calibri" w:eastAsia="宋体" w:hAnsi="Calibri" w:cs="Times New Roman" w:hint="eastAsia"/>
          <w:b/>
        </w:rPr>
        <w:t>说明：</w:t>
      </w:r>
    </w:p>
    <w:p w:rsidR="007E3329" w:rsidRPr="007E3329" w:rsidRDefault="007E3329" w:rsidP="007E3329">
      <w:pPr>
        <w:rPr>
          <w:rFonts w:ascii="Calibri" w:eastAsia="宋体" w:hAnsi="Calibri" w:cs="Times New Roman"/>
        </w:rPr>
      </w:pPr>
      <w:r w:rsidRPr="007E3329">
        <w:rPr>
          <w:rFonts w:ascii="Calibri" w:eastAsia="宋体" w:hAnsi="Calibri" w:cs="Times New Roman" w:hint="eastAsia"/>
        </w:rPr>
        <w:t>提前设计好议题下细目的讨论问题（可配备案例、阅读材料等），</w:t>
      </w:r>
      <w:r w:rsidRPr="007E3329">
        <w:rPr>
          <w:rFonts w:ascii="Calibri" w:eastAsia="宋体" w:hAnsi="Calibri" w:cs="Times New Roman" w:hint="eastAsia"/>
        </w:rPr>
        <w:t>45</w:t>
      </w:r>
      <w:r w:rsidRPr="007E3329">
        <w:rPr>
          <w:rFonts w:ascii="Calibri" w:eastAsia="宋体" w:hAnsi="Calibri" w:cs="Times New Roman" w:hint="eastAsia"/>
        </w:rPr>
        <w:t>分钟</w:t>
      </w:r>
      <w:r w:rsidRPr="007E3329">
        <w:rPr>
          <w:rFonts w:ascii="Calibri" w:eastAsia="宋体" w:hAnsi="Calibri" w:cs="Times New Roman"/>
        </w:rPr>
        <w:t>/</w:t>
      </w:r>
      <w:r w:rsidRPr="007E3329">
        <w:rPr>
          <w:rFonts w:ascii="Calibri" w:eastAsia="宋体" w:hAnsi="Calibri" w:cs="Times New Roman" w:hint="eastAsia"/>
        </w:rPr>
        <w:t>主题。</w:t>
      </w:r>
    </w:p>
    <w:p w:rsidR="007E3329" w:rsidRPr="007E3329" w:rsidRDefault="007E3329" w:rsidP="007E3329">
      <w:pPr>
        <w:rPr>
          <w:rFonts w:ascii="Calibri" w:eastAsia="宋体" w:hAnsi="Calibri" w:cs="Times New Roman"/>
        </w:rPr>
      </w:pPr>
    </w:p>
    <w:p w:rsidR="007E3329" w:rsidRPr="007E3329" w:rsidRDefault="007E3329" w:rsidP="007E3329">
      <w:pPr>
        <w:rPr>
          <w:rFonts w:ascii="Calibri" w:eastAsia="宋体" w:hAnsi="Calibri" w:cs="Times New Roman"/>
          <w:b/>
        </w:rPr>
      </w:pPr>
      <w:r w:rsidRPr="007E3329">
        <w:rPr>
          <w:rFonts w:ascii="Calibri" w:eastAsia="宋体" w:hAnsi="Calibri" w:cs="Times New Roman" w:hint="eastAsia"/>
          <w:b/>
        </w:rPr>
        <w:t>事项</w:t>
      </w:r>
      <w:r w:rsidRPr="007E3329">
        <w:rPr>
          <w:rFonts w:ascii="Calibri" w:eastAsia="宋体" w:hAnsi="Calibri" w:cs="Times New Roman"/>
          <w:b/>
        </w:rPr>
        <w:t>：</w:t>
      </w:r>
    </w:p>
    <w:p w:rsidR="007E3329" w:rsidRPr="007E3329" w:rsidRDefault="007E3329" w:rsidP="007E3329">
      <w:pPr>
        <w:numPr>
          <w:ilvl w:val="0"/>
          <w:numId w:val="1"/>
        </w:numPr>
        <w:snapToGrid w:val="0"/>
        <w:rPr>
          <w:rFonts w:ascii="Calibri" w:eastAsia="宋体" w:hAnsi="Calibri" w:cs="Times New Roman"/>
        </w:rPr>
      </w:pPr>
      <w:r w:rsidRPr="007E3329">
        <w:rPr>
          <w:rFonts w:ascii="Calibri" w:eastAsia="宋体" w:hAnsi="Calibri" w:cs="Times New Roman" w:hint="eastAsia"/>
        </w:rPr>
        <w:t>开创积极、友好、活跃的讨论氛围</w:t>
      </w:r>
    </w:p>
    <w:p w:rsidR="007E3329" w:rsidRPr="007E3329" w:rsidRDefault="007E3329" w:rsidP="007E3329">
      <w:pPr>
        <w:numPr>
          <w:ilvl w:val="0"/>
          <w:numId w:val="1"/>
        </w:numPr>
        <w:snapToGrid w:val="0"/>
        <w:rPr>
          <w:rFonts w:ascii="Calibri" w:eastAsia="宋体" w:hAnsi="Calibri" w:cs="Times New Roman"/>
        </w:rPr>
      </w:pPr>
      <w:r w:rsidRPr="007E3329">
        <w:rPr>
          <w:rFonts w:ascii="Calibri" w:eastAsia="宋体" w:hAnsi="Calibri" w:cs="Times New Roman" w:hint="eastAsia"/>
        </w:rPr>
        <w:t>严格掌控讨论进度和讨论主题相关性</w:t>
      </w:r>
    </w:p>
    <w:p w:rsidR="007E3329" w:rsidRPr="007E3329" w:rsidRDefault="007E3329" w:rsidP="007E3329">
      <w:pPr>
        <w:numPr>
          <w:ilvl w:val="0"/>
          <w:numId w:val="1"/>
        </w:numPr>
        <w:snapToGrid w:val="0"/>
        <w:rPr>
          <w:rFonts w:ascii="Calibri" w:eastAsia="宋体" w:hAnsi="Calibri" w:cs="Times New Roman"/>
        </w:rPr>
      </w:pPr>
      <w:r w:rsidRPr="007E3329">
        <w:rPr>
          <w:rFonts w:ascii="Calibri" w:eastAsia="宋体" w:hAnsi="Calibri" w:cs="Times New Roman" w:hint="eastAsia"/>
        </w:rPr>
        <w:t>预留</w:t>
      </w:r>
      <w:r w:rsidRPr="007E3329">
        <w:rPr>
          <w:rFonts w:ascii="Calibri" w:eastAsia="宋体" w:hAnsi="Calibri" w:cs="Times New Roman" w:hint="eastAsia"/>
        </w:rPr>
        <w:t>2-5</w:t>
      </w:r>
      <w:r w:rsidRPr="007E3329">
        <w:rPr>
          <w:rFonts w:ascii="Calibri" w:eastAsia="宋体" w:hAnsi="Calibri" w:cs="Times New Roman" w:hint="eastAsia"/>
        </w:rPr>
        <w:t>分钟总结发言（主持人或与会人员）</w:t>
      </w:r>
    </w:p>
    <w:p w:rsidR="007E3329" w:rsidRPr="007E3329" w:rsidRDefault="007E3329" w:rsidP="007E3329">
      <w:pPr>
        <w:rPr>
          <w:rFonts w:ascii="Calibri" w:eastAsia="宋体" w:hAnsi="Calibri" w:cs="Times New Roman"/>
        </w:rPr>
      </w:pPr>
    </w:p>
    <w:p w:rsidR="007E3329" w:rsidRPr="007E3329" w:rsidRDefault="007E3329" w:rsidP="007E3329">
      <w:pPr>
        <w:rPr>
          <w:rFonts w:ascii="Calibri" w:eastAsia="宋体" w:hAnsi="Calibri" w:cs="Times New Roman"/>
          <w:b/>
        </w:rPr>
      </w:pPr>
      <w:r w:rsidRPr="007E3329">
        <w:rPr>
          <w:rFonts w:ascii="Calibri" w:eastAsia="宋体" w:hAnsi="Calibri" w:cs="Times New Roman" w:hint="eastAsia"/>
          <w:b/>
        </w:rPr>
        <w:t>例子：</w:t>
      </w:r>
    </w:p>
    <w:p w:rsidR="007E3329" w:rsidRPr="007E3329" w:rsidRDefault="007E3329" w:rsidP="007E3329">
      <w:pPr>
        <w:jc w:val="center"/>
        <w:rPr>
          <w:rFonts w:ascii="Calibri" w:eastAsia="宋体" w:hAnsi="Calibri" w:cs="Times New Roman"/>
          <w:szCs w:val="21"/>
        </w:rPr>
      </w:pPr>
      <w:r w:rsidRPr="007E3329">
        <w:rPr>
          <w:rFonts w:ascii="Calibri" w:eastAsia="宋体" w:hAnsi="Calibri" w:cs="Times New Roman" w:hint="eastAsia"/>
          <w:szCs w:val="21"/>
        </w:rPr>
        <w:t>如何进行有效的教学咨询</w:t>
      </w:r>
    </w:p>
    <w:p w:rsidR="007E3329" w:rsidRPr="007E3329" w:rsidRDefault="007E3329" w:rsidP="007E3329">
      <w:pPr>
        <w:jc w:val="center"/>
        <w:rPr>
          <w:rFonts w:ascii="Calibri" w:eastAsia="宋体" w:hAnsi="Calibri" w:cs="Times New Roman"/>
          <w:szCs w:val="21"/>
        </w:rPr>
      </w:pPr>
    </w:p>
    <w:p w:rsidR="007E3329" w:rsidRPr="007E3329" w:rsidRDefault="007E3329" w:rsidP="007E3329">
      <w:pPr>
        <w:rPr>
          <w:rFonts w:ascii="Calibri" w:eastAsia="宋体" w:hAnsi="Calibri" w:cs="Times New Roman"/>
        </w:rPr>
      </w:pPr>
      <w:r w:rsidRPr="007E3329">
        <w:rPr>
          <w:rFonts w:ascii="宋体" w:eastAsia="宋体" w:hAnsi="宋体" w:cs="Times New Roman" w:hint="eastAsia"/>
          <w:b/>
          <w:szCs w:val="21"/>
        </w:rPr>
        <w:t>摘要：</w:t>
      </w:r>
      <w:r w:rsidRPr="007E3329">
        <w:rPr>
          <w:rFonts w:ascii="Calibri" w:eastAsia="宋体" w:hAnsi="Calibri" w:cs="Times New Roman" w:hint="eastAsia"/>
        </w:rPr>
        <w:t>教师在接受教学咨询服务过程中，尽管教师面对自己的教学问题有一定的心理准备，但当咨询员和教师就某些教学问题进行一对一的交流时，面对一些负面的信息（来自教师本人、学生反馈或咨询员的观察）难免会让教师感觉不适甚至抵触。作为教学咨询员，在咨询过程中，我们如何能以富有成效和积极的方式来帮助教师去认识存在的教学问题呢？我们又该如何鼓励教师对这些问题进行思考而不是消极对待呢？我们该如何保持评判的客观性？在这个圆桌讨论会议中，我们会列举富有代表性的案例来研究并提出应对策略。</w:t>
      </w:r>
    </w:p>
    <w:p w:rsidR="007E3329" w:rsidRPr="007E3329" w:rsidRDefault="007E3329" w:rsidP="007E3329">
      <w:pPr>
        <w:rPr>
          <w:rFonts w:ascii="宋体" w:eastAsia="宋体" w:hAnsi="宋体" w:cs="Times New Roman"/>
          <w:szCs w:val="21"/>
        </w:rPr>
      </w:pPr>
      <w:r w:rsidRPr="007E3329">
        <w:rPr>
          <w:rFonts w:ascii="宋体" w:eastAsia="宋体" w:hAnsi="宋体" w:cs="Times New Roman" w:hint="eastAsia"/>
          <w:b/>
          <w:szCs w:val="21"/>
        </w:rPr>
        <w:t>圆桌会议主持人：</w:t>
      </w:r>
      <w:r w:rsidRPr="007E3329">
        <w:rPr>
          <w:rFonts w:ascii="宋体" w:eastAsia="宋体" w:hAnsi="宋体" w:cs="Times New Roman" w:hint="eastAsia"/>
          <w:szCs w:val="21"/>
        </w:rPr>
        <w:t>梁竹梅</w:t>
      </w:r>
    </w:p>
    <w:p w:rsidR="007E3329" w:rsidRPr="007E3329" w:rsidRDefault="007E3329" w:rsidP="007E3329">
      <w:pPr>
        <w:ind w:firstLineChars="800" w:firstLine="1680"/>
        <w:rPr>
          <w:rFonts w:ascii="宋体" w:eastAsia="宋体" w:hAnsi="宋体" w:cs="Times New Roman"/>
          <w:szCs w:val="21"/>
        </w:rPr>
      </w:pPr>
      <w:r w:rsidRPr="007E3329">
        <w:rPr>
          <w:rFonts w:ascii="宋体" w:eastAsia="宋体" w:hAnsi="宋体" w:cs="Times New Roman" w:hint="eastAsia"/>
          <w:szCs w:val="21"/>
        </w:rPr>
        <w:t>上海交通大学教学发展中心咨询员</w:t>
      </w:r>
    </w:p>
    <w:p w:rsidR="007E3329" w:rsidRPr="007E3329" w:rsidRDefault="007E3329" w:rsidP="007E3329">
      <w:pPr>
        <w:rPr>
          <w:rFonts w:ascii="宋体" w:eastAsia="宋体" w:hAnsi="宋体" w:cs="Times New Roman"/>
          <w:b/>
          <w:szCs w:val="21"/>
        </w:rPr>
      </w:pPr>
      <w:r w:rsidRPr="007E3329">
        <w:rPr>
          <w:rFonts w:ascii="宋体" w:eastAsia="宋体" w:hAnsi="宋体" w:cs="Times New Roman" w:hint="eastAsia"/>
          <w:b/>
          <w:szCs w:val="21"/>
        </w:rPr>
        <w:t>圆桌会议提纲：</w:t>
      </w:r>
    </w:p>
    <w:p w:rsidR="007E3329" w:rsidRPr="007E3329" w:rsidRDefault="007E3329" w:rsidP="007E3329">
      <w:pPr>
        <w:rPr>
          <w:rFonts w:ascii="宋体" w:eastAsia="宋体" w:hAnsi="宋体" w:cs="Times New Roman"/>
          <w:szCs w:val="21"/>
        </w:rPr>
      </w:pPr>
      <w:r w:rsidRPr="007E3329">
        <w:rPr>
          <w:rFonts w:ascii="宋体" w:eastAsia="宋体" w:hAnsi="宋体" w:cs="Times New Roman" w:hint="eastAsia"/>
          <w:szCs w:val="21"/>
        </w:rPr>
        <w:t>1.教学咨询介绍</w:t>
      </w:r>
    </w:p>
    <w:p w:rsidR="007E3329" w:rsidRPr="007E3329" w:rsidRDefault="007E3329" w:rsidP="007E3329">
      <w:pPr>
        <w:rPr>
          <w:rFonts w:ascii="宋体" w:eastAsia="宋体" w:hAnsi="宋体" w:cs="Times New Roman"/>
          <w:szCs w:val="21"/>
        </w:rPr>
      </w:pPr>
      <w:r w:rsidRPr="007E3329">
        <w:rPr>
          <w:rFonts w:ascii="宋体" w:eastAsia="宋体" w:hAnsi="宋体" w:cs="Times New Roman" w:hint="eastAsia"/>
          <w:szCs w:val="21"/>
        </w:rPr>
        <w:t xml:space="preserve">2.咨询员角色  </w:t>
      </w:r>
    </w:p>
    <w:p w:rsidR="007E3329" w:rsidRPr="007E3329" w:rsidRDefault="007E3329" w:rsidP="007E3329">
      <w:pPr>
        <w:numPr>
          <w:ilvl w:val="1"/>
          <w:numId w:val="3"/>
        </w:numPr>
        <w:rPr>
          <w:rFonts w:ascii="宋体" w:eastAsia="宋体" w:hAnsi="宋体" w:cs="Times New Roman"/>
          <w:szCs w:val="21"/>
        </w:rPr>
      </w:pPr>
      <w:r w:rsidRPr="007E3329">
        <w:rPr>
          <w:rFonts w:ascii="宋体" w:eastAsia="宋体" w:hAnsi="宋体" w:cs="Times New Roman" w:hint="eastAsia"/>
          <w:szCs w:val="21"/>
        </w:rPr>
        <w:t xml:space="preserve">描述者    </w:t>
      </w:r>
    </w:p>
    <w:p w:rsidR="007E3329" w:rsidRPr="007E3329" w:rsidRDefault="007E3329" w:rsidP="007E3329">
      <w:pPr>
        <w:numPr>
          <w:ilvl w:val="1"/>
          <w:numId w:val="3"/>
        </w:numPr>
        <w:rPr>
          <w:rFonts w:ascii="宋体" w:eastAsia="宋体" w:hAnsi="宋体" w:cs="Times New Roman"/>
          <w:szCs w:val="21"/>
        </w:rPr>
      </w:pPr>
      <w:r w:rsidRPr="007E3329">
        <w:rPr>
          <w:rFonts w:ascii="宋体" w:eastAsia="宋体" w:hAnsi="宋体" w:cs="Times New Roman" w:hint="eastAsia"/>
          <w:szCs w:val="21"/>
        </w:rPr>
        <w:t xml:space="preserve">激励者              </w:t>
      </w:r>
    </w:p>
    <w:p w:rsidR="007E3329" w:rsidRPr="007E3329" w:rsidRDefault="007E3329" w:rsidP="007E3329">
      <w:pPr>
        <w:numPr>
          <w:ilvl w:val="1"/>
          <w:numId w:val="3"/>
        </w:numPr>
        <w:rPr>
          <w:rFonts w:ascii="宋体" w:eastAsia="宋体" w:hAnsi="宋体" w:cs="Times New Roman"/>
          <w:szCs w:val="21"/>
        </w:rPr>
      </w:pPr>
      <w:r w:rsidRPr="007E3329">
        <w:rPr>
          <w:rFonts w:ascii="宋体" w:eastAsia="宋体" w:hAnsi="宋体" w:cs="Times New Roman" w:hint="eastAsia"/>
          <w:szCs w:val="21"/>
        </w:rPr>
        <w:t>合作伙伴</w:t>
      </w:r>
    </w:p>
    <w:p w:rsidR="007E3329" w:rsidRPr="007E3329" w:rsidRDefault="007E3329" w:rsidP="007E3329">
      <w:pPr>
        <w:rPr>
          <w:rFonts w:ascii="宋体" w:eastAsia="宋体" w:hAnsi="宋体" w:cs="Times New Roman"/>
          <w:szCs w:val="21"/>
        </w:rPr>
      </w:pPr>
      <w:r w:rsidRPr="007E3329">
        <w:rPr>
          <w:rFonts w:ascii="宋体" w:eastAsia="宋体" w:hAnsi="宋体" w:cs="Times New Roman" w:hint="eastAsia"/>
          <w:szCs w:val="21"/>
        </w:rPr>
        <w:t xml:space="preserve">3.教学咨询的准备   </w:t>
      </w:r>
    </w:p>
    <w:p w:rsidR="007E3329" w:rsidRPr="007E3329" w:rsidRDefault="007E3329" w:rsidP="007E3329">
      <w:pPr>
        <w:numPr>
          <w:ilvl w:val="1"/>
          <w:numId w:val="2"/>
        </w:numPr>
        <w:rPr>
          <w:rFonts w:ascii="宋体" w:eastAsia="宋体" w:hAnsi="宋体" w:cs="Times New Roman"/>
          <w:szCs w:val="21"/>
        </w:rPr>
      </w:pPr>
      <w:r w:rsidRPr="007E3329">
        <w:rPr>
          <w:rFonts w:ascii="宋体" w:eastAsia="宋体" w:hAnsi="宋体" w:cs="Times New Roman" w:hint="eastAsia"/>
          <w:szCs w:val="21"/>
        </w:rPr>
        <w:t xml:space="preserve">课堂观察及收集学生反馈     </w:t>
      </w:r>
    </w:p>
    <w:p w:rsidR="007E3329" w:rsidRPr="007E3329" w:rsidRDefault="007E3329" w:rsidP="007E3329">
      <w:pPr>
        <w:numPr>
          <w:ilvl w:val="1"/>
          <w:numId w:val="2"/>
        </w:numPr>
        <w:rPr>
          <w:rFonts w:ascii="宋体" w:eastAsia="宋体" w:hAnsi="宋体" w:cs="Times New Roman"/>
          <w:szCs w:val="21"/>
        </w:rPr>
      </w:pPr>
      <w:r w:rsidRPr="007E3329">
        <w:rPr>
          <w:rFonts w:ascii="宋体" w:eastAsia="宋体" w:hAnsi="宋体" w:cs="Times New Roman" w:hint="eastAsia"/>
          <w:szCs w:val="21"/>
        </w:rPr>
        <w:t>就观察信息及学生反馈思考咨询策略</w:t>
      </w:r>
    </w:p>
    <w:p w:rsidR="007E3329" w:rsidRPr="007E3329" w:rsidRDefault="007E3329" w:rsidP="007E3329">
      <w:pPr>
        <w:rPr>
          <w:rFonts w:ascii="宋体" w:eastAsia="宋体" w:hAnsi="宋体" w:cs="Times New Roman"/>
          <w:szCs w:val="21"/>
        </w:rPr>
      </w:pPr>
      <w:r w:rsidRPr="007E3329">
        <w:rPr>
          <w:rFonts w:ascii="宋体" w:eastAsia="宋体" w:hAnsi="宋体" w:cs="Times New Roman" w:hint="eastAsia"/>
          <w:szCs w:val="21"/>
        </w:rPr>
        <w:t xml:space="preserve">4.咨询策略  </w:t>
      </w:r>
    </w:p>
    <w:p w:rsidR="007E3329" w:rsidRPr="007E3329" w:rsidRDefault="007E3329" w:rsidP="007E3329">
      <w:pPr>
        <w:numPr>
          <w:ilvl w:val="1"/>
          <w:numId w:val="4"/>
        </w:numPr>
        <w:rPr>
          <w:rFonts w:ascii="宋体" w:eastAsia="宋体" w:hAnsi="宋体" w:cs="Times New Roman"/>
          <w:szCs w:val="21"/>
        </w:rPr>
      </w:pPr>
      <w:r w:rsidRPr="007E3329">
        <w:rPr>
          <w:rFonts w:ascii="宋体" w:eastAsia="宋体" w:hAnsi="宋体" w:cs="Times New Roman" w:hint="eastAsia"/>
          <w:szCs w:val="21"/>
        </w:rPr>
        <w:t>深入倾听</w:t>
      </w:r>
    </w:p>
    <w:p w:rsidR="007E3329" w:rsidRPr="007E3329" w:rsidRDefault="007E3329" w:rsidP="007E3329">
      <w:pPr>
        <w:numPr>
          <w:ilvl w:val="1"/>
          <w:numId w:val="4"/>
        </w:numPr>
        <w:rPr>
          <w:rFonts w:ascii="宋体" w:eastAsia="宋体" w:hAnsi="宋体" w:cs="Times New Roman"/>
          <w:szCs w:val="21"/>
        </w:rPr>
      </w:pPr>
      <w:r w:rsidRPr="007E3329">
        <w:rPr>
          <w:rFonts w:ascii="宋体" w:eastAsia="宋体" w:hAnsi="宋体" w:cs="Times New Roman" w:hint="eastAsia"/>
          <w:szCs w:val="21"/>
        </w:rPr>
        <w:t xml:space="preserve">提问强有力的问题       </w:t>
      </w:r>
    </w:p>
    <w:p w:rsidR="007E3329" w:rsidRPr="007E3329" w:rsidRDefault="007E3329" w:rsidP="007E3329">
      <w:pPr>
        <w:numPr>
          <w:ilvl w:val="1"/>
          <w:numId w:val="4"/>
        </w:numPr>
        <w:rPr>
          <w:rFonts w:ascii="宋体" w:eastAsia="宋体" w:hAnsi="宋体" w:cs="Times New Roman"/>
          <w:szCs w:val="21"/>
        </w:rPr>
      </w:pPr>
      <w:r w:rsidRPr="007E3329">
        <w:rPr>
          <w:rFonts w:ascii="宋体" w:eastAsia="宋体" w:hAnsi="宋体" w:cs="Times New Roman" w:hint="eastAsia"/>
          <w:szCs w:val="21"/>
        </w:rPr>
        <w:t>提供资源</w:t>
      </w:r>
    </w:p>
    <w:p w:rsidR="007E3329" w:rsidRPr="007E3329" w:rsidRDefault="007E3329" w:rsidP="007E3329">
      <w:pPr>
        <w:numPr>
          <w:ilvl w:val="1"/>
          <w:numId w:val="4"/>
        </w:numPr>
        <w:rPr>
          <w:rFonts w:ascii="宋体" w:eastAsia="宋体" w:hAnsi="宋体" w:cs="Times New Roman"/>
          <w:szCs w:val="21"/>
        </w:rPr>
      </w:pPr>
      <w:r w:rsidRPr="007E3329">
        <w:rPr>
          <w:rFonts w:ascii="宋体" w:eastAsia="宋体" w:hAnsi="宋体" w:cs="Times New Roman" w:hint="eastAsia"/>
          <w:szCs w:val="21"/>
        </w:rPr>
        <w:t>促进行动</w:t>
      </w:r>
    </w:p>
    <w:p w:rsidR="007E3329" w:rsidRPr="007E3329" w:rsidRDefault="007E3329" w:rsidP="007E3329">
      <w:pPr>
        <w:numPr>
          <w:ilvl w:val="1"/>
          <w:numId w:val="4"/>
        </w:numPr>
        <w:rPr>
          <w:rFonts w:ascii="宋体" w:eastAsia="宋体" w:hAnsi="宋体" w:cs="Times New Roman"/>
          <w:szCs w:val="21"/>
        </w:rPr>
      </w:pPr>
      <w:r w:rsidRPr="007E3329">
        <w:rPr>
          <w:rFonts w:ascii="宋体" w:eastAsia="宋体" w:hAnsi="宋体" w:cs="Times New Roman" w:hint="eastAsia"/>
          <w:szCs w:val="21"/>
        </w:rPr>
        <w:t>······</w:t>
      </w:r>
    </w:p>
    <w:p w:rsidR="007E3329" w:rsidRPr="007E3329" w:rsidRDefault="007E3329" w:rsidP="007E3329">
      <w:pPr>
        <w:rPr>
          <w:rFonts w:ascii="宋体" w:eastAsia="宋体" w:hAnsi="宋体" w:cs="Times New Roman"/>
          <w:szCs w:val="21"/>
        </w:rPr>
      </w:pPr>
      <w:r w:rsidRPr="007E3329">
        <w:rPr>
          <w:rFonts w:ascii="宋体" w:eastAsia="宋体" w:hAnsi="宋体" w:cs="Times New Roman" w:hint="eastAsia"/>
          <w:szCs w:val="21"/>
        </w:rPr>
        <w:t>5.圆桌会议讨论案例</w:t>
      </w:r>
    </w:p>
    <w:p w:rsidR="007E3329" w:rsidRPr="007E3329" w:rsidRDefault="007E3329" w:rsidP="007E3329">
      <w:pPr>
        <w:rPr>
          <w:rFonts w:ascii="Calibri" w:eastAsia="宋体" w:hAnsi="Calibri" w:cs="Times New Roman"/>
          <w:szCs w:val="21"/>
        </w:rPr>
      </w:pPr>
      <w:r w:rsidRPr="007E3329">
        <w:rPr>
          <w:rFonts w:ascii="Calibri" w:eastAsia="宋体" w:hAnsi="Calibri" w:cs="Times New Roman" w:hint="eastAsia"/>
          <w:szCs w:val="21"/>
        </w:rPr>
        <w:lastRenderedPageBreak/>
        <w:t>案例</w:t>
      </w:r>
      <w:r w:rsidRPr="007E3329">
        <w:rPr>
          <w:rFonts w:ascii="Calibri" w:eastAsia="宋体" w:hAnsi="Calibri" w:cs="Times New Roman"/>
          <w:szCs w:val="21"/>
        </w:rPr>
        <w:t>1</w:t>
      </w:r>
      <w:r w:rsidRPr="007E3329">
        <w:rPr>
          <w:rFonts w:ascii="Calibri" w:eastAsia="宋体" w:hAnsi="Calibri" w:cs="Times New Roman" w:hint="eastAsia"/>
          <w:szCs w:val="21"/>
        </w:rPr>
        <w:t>：</w:t>
      </w:r>
    </w:p>
    <w:p w:rsidR="007E3329" w:rsidRPr="007E3329" w:rsidRDefault="007E3329" w:rsidP="007E3329">
      <w:pPr>
        <w:ind w:firstLineChars="200" w:firstLine="420"/>
        <w:rPr>
          <w:rFonts w:ascii="Calibri" w:eastAsia="宋体" w:hAnsi="Calibri" w:cs="Times New Roman"/>
          <w:szCs w:val="21"/>
        </w:rPr>
      </w:pPr>
      <w:r w:rsidRPr="007E3329">
        <w:rPr>
          <w:rFonts w:ascii="Calibri" w:eastAsia="宋体" w:hAnsi="Calibri" w:cs="Times New Roman" w:hint="eastAsia"/>
          <w:szCs w:val="21"/>
        </w:rPr>
        <w:t>王老师这学期总共开了</w:t>
      </w:r>
      <w:r w:rsidRPr="007E3329">
        <w:rPr>
          <w:rFonts w:ascii="Calibri" w:eastAsia="宋体" w:hAnsi="Calibri" w:cs="Times New Roman"/>
          <w:szCs w:val="21"/>
        </w:rPr>
        <w:t>4</w:t>
      </w:r>
      <w:r w:rsidRPr="007E3329">
        <w:rPr>
          <w:rFonts w:ascii="Calibri" w:eastAsia="宋体" w:hAnsi="Calibri" w:cs="Times New Roman" w:hint="eastAsia"/>
          <w:szCs w:val="21"/>
        </w:rPr>
        <w:t>门不同的课，有</w:t>
      </w:r>
      <w:r w:rsidRPr="007E3329">
        <w:rPr>
          <w:rFonts w:ascii="Calibri" w:eastAsia="宋体" w:hAnsi="Calibri" w:cs="Times New Roman"/>
          <w:szCs w:val="21"/>
        </w:rPr>
        <w:t>3</w:t>
      </w:r>
      <w:r w:rsidRPr="007E3329">
        <w:rPr>
          <w:rFonts w:ascii="Calibri" w:eastAsia="宋体" w:hAnsi="Calibri" w:cs="Times New Roman" w:hint="eastAsia"/>
          <w:szCs w:val="21"/>
        </w:rPr>
        <w:t>门是她原来一直上的课，还有</w:t>
      </w:r>
      <w:r w:rsidRPr="007E3329">
        <w:rPr>
          <w:rFonts w:ascii="Calibri" w:eastAsia="宋体" w:hAnsi="Calibri" w:cs="Times New Roman"/>
          <w:szCs w:val="21"/>
        </w:rPr>
        <w:t>1</w:t>
      </w:r>
      <w:r w:rsidRPr="007E3329">
        <w:rPr>
          <w:rFonts w:ascii="Calibri" w:eastAsia="宋体" w:hAnsi="Calibri" w:cs="Times New Roman" w:hint="eastAsia"/>
          <w:szCs w:val="21"/>
        </w:rPr>
        <w:t>门是开学前两周才通知她上的课，而且这门新开的课并不是她所擅长的专业和研究领域。</w:t>
      </w:r>
      <w:r w:rsidRPr="007E3329">
        <w:rPr>
          <w:rFonts w:ascii="Calibri" w:eastAsia="宋体" w:hAnsi="Calibri" w:cs="Times New Roman"/>
          <w:szCs w:val="21"/>
        </w:rPr>
        <w:t>4</w:t>
      </w:r>
      <w:r w:rsidRPr="007E3329">
        <w:rPr>
          <w:rFonts w:ascii="Calibri" w:eastAsia="宋体" w:hAnsi="Calibri" w:cs="Times New Roman" w:hint="eastAsia"/>
          <w:szCs w:val="21"/>
        </w:rPr>
        <w:t>门课的学生在反馈中都提到了“课程缺乏组织”和“需明确目标”的评价，特别是那门新课。学生们表示王老师是一位风趣、有魅力的教师，但是她常常偏离主题。王老师来进行教学咨询的时候，对于学生提到的这些问题表现得较为生气，她认为学生得为他们自己的学习承担责任。王老师还认为她的学院通知她开新课的时间太晚，给她的教学工作带来了很大困难，而且新课的内容与她的专业不符。一方面，她表现得极度焦虑，另一方面，她好像又非常的委屈。</w:t>
      </w:r>
    </w:p>
    <w:p w:rsidR="007E3329" w:rsidRPr="007E3329" w:rsidRDefault="007E3329" w:rsidP="007E3329">
      <w:pPr>
        <w:rPr>
          <w:rFonts w:ascii="Calibri" w:eastAsia="宋体" w:hAnsi="Calibri" w:cs="Times New Roman"/>
          <w:szCs w:val="21"/>
        </w:rPr>
      </w:pPr>
    </w:p>
    <w:p w:rsidR="007E3329" w:rsidRPr="007E3329" w:rsidRDefault="007E3329" w:rsidP="007E3329">
      <w:pPr>
        <w:rPr>
          <w:rFonts w:ascii="Calibri" w:eastAsia="宋体" w:hAnsi="Calibri" w:cs="Times New Roman"/>
          <w:szCs w:val="21"/>
        </w:rPr>
      </w:pPr>
      <w:r w:rsidRPr="007E3329">
        <w:rPr>
          <w:rFonts w:ascii="Calibri" w:eastAsia="宋体" w:hAnsi="Calibri" w:cs="Times New Roman" w:hint="eastAsia"/>
          <w:szCs w:val="21"/>
        </w:rPr>
        <w:t>案例</w:t>
      </w:r>
      <w:r w:rsidRPr="007E3329">
        <w:rPr>
          <w:rFonts w:ascii="Calibri" w:eastAsia="宋体" w:hAnsi="Calibri" w:cs="Times New Roman"/>
          <w:szCs w:val="21"/>
        </w:rPr>
        <w:t>2</w:t>
      </w:r>
      <w:r w:rsidRPr="007E3329">
        <w:rPr>
          <w:rFonts w:ascii="Calibri" w:eastAsia="宋体" w:hAnsi="Calibri" w:cs="Times New Roman" w:hint="eastAsia"/>
          <w:szCs w:val="21"/>
        </w:rPr>
        <w:t>：</w:t>
      </w:r>
    </w:p>
    <w:p w:rsidR="007E3329" w:rsidRPr="007E3329" w:rsidRDefault="007E3329" w:rsidP="007E3329">
      <w:pPr>
        <w:ind w:firstLineChars="200" w:firstLine="420"/>
        <w:rPr>
          <w:rFonts w:ascii="Calibri" w:eastAsia="宋体" w:hAnsi="Calibri" w:cs="Times New Roman"/>
          <w:szCs w:val="21"/>
        </w:rPr>
      </w:pPr>
      <w:r w:rsidRPr="007E3329">
        <w:rPr>
          <w:rFonts w:ascii="Calibri" w:eastAsia="宋体" w:hAnsi="Calibri" w:cs="Times New Roman" w:hint="eastAsia"/>
          <w:szCs w:val="21"/>
        </w:rPr>
        <w:t>张老师在他的课程中正尝试使用各种不同的全新的教学技术，想看看学生的接受程度如何。学生对张老师的教学评价很高，但是他们反映说教学技术容易分散注意力，在传授概念上技术的使用并不十分有效，浪费了他们的时间，有时甚至得不到预期的效果。听到这些后，张老师很困惑。张老师说他原本以为现在的学生喜欢技术类的东西，所以才在课堂上尝试不同的教学技术，但实际做下来，他们却抵触这些技术。</w:t>
      </w:r>
    </w:p>
    <w:p w:rsidR="007E3329" w:rsidRPr="007E3329" w:rsidRDefault="007E3329" w:rsidP="007E3329">
      <w:pPr>
        <w:rPr>
          <w:rFonts w:ascii="Calibri" w:eastAsia="宋体" w:hAnsi="Calibri" w:cs="Times New Roman"/>
          <w:szCs w:val="21"/>
        </w:rPr>
      </w:pPr>
    </w:p>
    <w:p w:rsidR="007E3329" w:rsidRPr="007E3329" w:rsidRDefault="007E3329" w:rsidP="007E3329">
      <w:pPr>
        <w:rPr>
          <w:rFonts w:ascii="Calibri" w:eastAsia="宋体" w:hAnsi="Calibri" w:cs="Times New Roman"/>
          <w:szCs w:val="21"/>
        </w:rPr>
      </w:pPr>
      <w:r w:rsidRPr="007E3329">
        <w:rPr>
          <w:rFonts w:ascii="Calibri" w:eastAsia="宋体" w:hAnsi="Calibri" w:cs="Times New Roman" w:hint="eastAsia"/>
          <w:szCs w:val="21"/>
        </w:rPr>
        <w:t>案例</w:t>
      </w:r>
      <w:r w:rsidRPr="007E3329">
        <w:rPr>
          <w:rFonts w:ascii="Calibri" w:eastAsia="宋体" w:hAnsi="Calibri" w:cs="Times New Roman"/>
          <w:szCs w:val="21"/>
        </w:rPr>
        <w:t>3</w:t>
      </w:r>
      <w:r w:rsidRPr="007E3329">
        <w:rPr>
          <w:rFonts w:ascii="Calibri" w:eastAsia="宋体" w:hAnsi="Calibri" w:cs="Times New Roman" w:hint="eastAsia"/>
          <w:szCs w:val="21"/>
        </w:rPr>
        <w:t>：</w:t>
      </w:r>
    </w:p>
    <w:p w:rsidR="007E3329" w:rsidRPr="007E3329" w:rsidRDefault="007E3329" w:rsidP="007E3329">
      <w:pPr>
        <w:ind w:firstLineChars="200" w:firstLine="420"/>
        <w:rPr>
          <w:rFonts w:ascii="Calibri" w:eastAsia="宋体" w:hAnsi="Calibri" w:cs="Times New Roman"/>
          <w:szCs w:val="21"/>
        </w:rPr>
      </w:pPr>
      <w:r w:rsidRPr="007E3329">
        <w:rPr>
          <w:rFonts w:ascii="Calibri" w:eastAsia="宋体" w:hAnsi="Calibri" w:cs="Times New Roman" w:hint="eastAsia"/>
          <w:szCs w:val="21"/>
        </w:rPr>
        <w:t>李老师是学校的新进教师，授课基本是以讲授为主。他主讲一门导论课，是学校的常规课程。李老师是一个非常严格的老师，他始终对于懒惰的学生无法容忍。他自己说在他来这所学校之前，学生对他的评价是两极分化的，一部分学生喜欢他，一部分学生讨厌他。学生反馈数据反映，大约</w:t>
      </w:r>
      <w:r w:rsidRPr="007E3329">
        <w:rPr>
          <w:rFonts w:ascii="Calibri" w:eastAsia="宋体" w:hAnsi="Calibri" w:cs="Times New Roman"/>
          <w:szCs w:val="21"/>
        </w:rPr>
        <w:t>50%</w:t>
      </w:r>
      <w:r w:rsidRPr="007E3329">
        <w:rPr>
          <w:rFonts w:ascii="Calibri" w:eastAsia="宋体" w:hAnsi="Calibri" w:cs="Times New Roman" w:hint="eastAsia"/>
          <w:szCs w:val="21"/>
        </w:rPr>
        <w:t>的学生对他的课持肯定态度，认为他的课很有挑战，喜欢他的授课“风格”，他直率、尖锐，但是很有趣。另外</w:t>
      </w:r>
      <w:r w:rsidRPr="007E3329">
        <w:rPr>
          <w:rFonts w:ascii="Calibri" w:eastAsia="宋体" w:hAnsi="Calibri" w:cs="Times New Roman"/>
          <w:szCs w:val="21"/>
        </w:rPr>
        <w:t>50%</w:t>
      </w:r>
      <w:r w:rsidRPr="007E3329">
        <w:rPr>
          <w:rFonts w:ascii="Calibri" w:eastAsia="宋体" w:hAnsi="Calibri" w:cs="Times New Roman" w:hint="eastAsia"/>
          <w:szCs w:val="21"/>
        </w:rPr>
        <w:t>的学生认为他吓人、严厉、不公平。一些学生表示害怕在课堂上演讲，并认为自己最终可能失败。当咨询员询问李老师，有哪些可以调整的地方使学生感到更加适应，李老师回答说“没办法，我就是这样的人”。</w:t>
      </w:r>
    </w:p>
    <w:p w:rsidR="007E3329" w:rsidRPr="007E3329" w:rsidRDefault="007E3329" w:rsidP="007E3329">
      <w:pPr>
        <w:rPr>
          <w:rFonts w:ascii="Calibri" w:eastAsia="宋体" w:hAnsi="Calibri" w:cs="Times New Roman"/>
          <w:szCs w:val="21"/>
        </w:rPr>
      </w:pPr>
    </w:p>
    <w:p w:rsidR="007E3329" w:rsidRPr="007E3329" w:rsidRDefault="007E3329" w:rsidP="00330CD6">
      <w:pPr>
        <w:rPr>
          <w:rFonts w:ascii="楷体" w:eastAsia="楷体" w:hAnsi="楷体"/>
        </w:rPr>
      </w:pPr>
      <w:bookmarkStart w:id="0" w:name="_GoBack"/>
      <w:bookmarkEnd w:id="0"/>
    </w:p>
    <w:sectPr w:rsidR="007E3329" w:rsidRPr="007E3329" w:rsidSect="00A358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953" w:rsidRDefault="00834953" w:rsidP="00FE1B59">
      <w:r>
        <w:separator/>
      </w:r>
    </w:p>
  </w:endnote>
  <w:endnote w:type="continuationSeparator" w:id="1">
    <w:p w:rsidR="00834953" w:rsidRDefault="00834953" w:rsidP="00FE1B59">
      <w:r>
        <w:continuationSeparator/>
      </w:r>
    </w:p>
  </w:endnote>
</w:endnotes>
</file>

<file path=word/fontTable.xml><?xml version="1.0" encoding="utf-8"?>
<w:fonts xmlns:r="http://schemas.openxmlformats.org/officeDocument/2006/relationships" xmlns:w="http://schemas.openxmlformats.org/wordprocessingml/2006/main">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953" w:rsidRDefault="00834953" w:rsidP="00FE1B59">
      <w:r>
        <w:separator/>
      </w:r>
    </w:p>
  </w:footnote>
  <w:footnote w:type="continuationSeparator" w:id="1">
    <w:p w:rsidR="00834953" w:rsidRDefault="00834953" w:rsidP="00FE1B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04867"/>
    <w:multiLevelType w:val="hybridMultilevel"/>
    <w:tmpl w:val="12886A90"/>
    <w:lvl w:ilvl="0" w:tplc="6C9CF7B2">
      <w:start w:val="1"/>
      <w:numFmt w:val="bullet"/>
      <w:lvlText w:val="▪"/>
      <w:lvlJc w:val="left"/>
      <w:pPr>
        <w:ind w:left="420" w:hanging="420"/>
      </w:pPr>
      <w:rPr>
        <w:rFonts w:ascii="微软雅黑" w:eastAsia="微软雅黑" w:hAnsi="微软雅黑" w:hint="eastAsia"/>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B196C00"/>
    <w:multiLevelType w:val="hybridMultilevel"/>
    <w:tmpl w:val="04E41660"/>
    <w:lvl w:ilvl="0" w:tplc="04090011">
      <w:start w:val="1"/>
      <w:numFmt w:val="decimal"/>
      <w:lvlText w:val="%1)"/>
      <w:lvlJc w:val="left"/>
      <w:pPr>
        <w:ind w:left="420" w:hanging="420"/>
      </w:pPr>
    </w:lvl>
    <w:lvl w:ilvl="1" w:tplc="6D20F014">
      <w:start w:val="1"/>
      <w:numFmt w:val="decimal"/>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B48615C"/>
    <w:multiLevelType w:val="hybridMultilevel"/>
    <w:tmpl w:val="C8F63D5C"/>
    <w:lvl w:ilvl="0" w:tplc="04090011">
      <w:start w:val="1"/>
      <w:numFmt w:val="decimal"/>
      <w:lvlText w:val="%1)"/>
      <w:lvlJc w:val="left"/>
      <w:pPr>
        <w:ind w:left="420" w:hanging="420"/>
      </w:pPr>
    </w:lvl>
    <w:lvl w:ilvl="1" w:tplc="6D20F014">
      <w:start w:val="1"/>
      <w:numFmt w:val="decimal"/>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ED024AD"/>
    <w:multiLevelType w:val="hybridMultilevel"/>
    <w:tmpl w:val="4FE69B2A"/>
    <w:lvl w:ilvl="0" w:tplc="FF8E9130">
      <w:start w:val="1"/>
      <w:numFmt w:val="bullet"/>
      <w:lvlText w:val="▪"/>
      <w:lvlJc w:val="left"/>
      <w:pPr>
        <w:ind w:left="420" w:hanging="420"/>
      </w:pPr>
      <w:rPr>
        <w:rFonts w:ascii="微软雅黑" w:eastAsia="微软雅黑" w:hAnsi="微软雅黑" w:hint="eastAsia"/>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5327CCE"/>
    <w:multiLevelType w:val="hybridMultilevel"/>
    <w:tmpl w:val="89E6B2DE"/>
    <w:lvl w:ilvl="0" w:tplc="04090011">
      <w:start w:val="1"/>
      <w:numFmt w:val="decimal"/>
      <w:lvlText w:val="%1)"/>
      <w:lvlJc w:val="left"/>
      <w:pPr>
        <w:ind w:left="420" w:hanging="420"/>
      </w:pPr>
    </w:lvl>
    <w:lvl w:ilvl="1" w:tplc="04090011">
      <w:start w:val="1"/>
      <w:numFmt w:val="decimal"/>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0CD6"/>
    <w:rsid w:val="00181C0F"/>
    <w:rsid w:val="001B3808"/>
    <w:rsid w:val="002220F9"/>
    <w:rsid w:val="002448A2"/>
    <w:rsid w:val="002530FE"/>
    <w:rsid w:val="00294D64"/>
    <w:rsid w:val="002B3721"/>
    <w:rsid w:val="002F2CC3"/>
    <w:rsid w:val="00330CD6"/>
    <w:rsid w:val="00381BD0"/>
    <w:rsid w:val="00634403"/>
    <w:rsid w:val="006753ED"/>
    <w:rsid w:val="00783D2C"/>
    <w:rsid w:val="00794F35"/>
    <w:rsid w:val="007B4595"/>
    <w:rsid w:val="007E3329"/>
    <w:rsid w:val="008255BA"/>
    <w:rsid w:val="00834953"/>
    <w:rsid w:val="008B122F"/>
    <w:rsid w:val="008E5B70"/>
    <w:rsid w:val="00955DC7"/>
    <w:rsid w:val="009E3CD8"/>
    <w:rsid w:val="00A0078A"/>
    <w:rsid w:val="00A358A7"/>
    <w:rsid w:val="00C7203F"/>
    <w:rsid w:val="00CA4059"/>
    <w:rsid w:val="00D34204"/>
    <w:rsid w:val="00E31A2C"/>
    <w:rsid w:val="00E42F2D"/>
    <w:rsid w:val="00FE1B59"/>
    <w:rsid w:val="00FE41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8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0F9"/>
    <w:pPr>
      <w:ind w:firstLineChars="200" w:firstLine="420"/>
    </w:pPr>
  </w:style>
  <w:style w:type="paragraph" w:styleId="a4">
    <w:name w:val="header"/>
    <w:basedOn w:val="a"/>
    <w:link w:val="Char"/>
    <w:uiPriority w:val="99"/>
    <w:unhideWhenUsed/>
    <w:rsid w:val="00FE1B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E1B59"/>
    <w:rPr>
      <w:sz w:val="18"/>
      <w:szCs w:val="18"/>
    </w:rPr>
  </w:style>
  <w:style w:type="paragraph" w:styleId="a5">
    <w:name w:val="footer"/>
    <w:basedOn w:val="a"/>
    <w:link w:val="Char0"/>
    <w:uiPriority w:val="99"/>
    <w:unhideWhenUsed/>
    <w:rsid w:val="00FE1B59"/>
    <w:pPr>
      <w:tabs>
        <w:tab w:val="center" w:pos="4153"/>
        <w:tab w:val="right" w:pos="8306"/>
      </w:tabs>
      <w:snapToGrid w:val="0"/>
      <w:jc w:val="left"/>
    </w:pPr>
    <w:rPr>
      <w:sz w:val="18"/>
      <w:szCs w:val="18"/>
    </w:rPr>
  </w:style>
  <w:style w:type="character" w:customStyle="1" w:styleId="Char0">
    <w:name w:val="页脚 Char"/>
    <w:basedOn w:val="a0"/>
    <w:link w:val="a5"/>
    <w:uiPriority w:val="99"/>
    <w:rsid w:val="00FE1B5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0F9"/>
    <w:pPr>
      <w:ind w:firstLineChars="200" w:firstLine="420"/>
    </w:pPr>
  </w:style>
  <w:style w:type="paragraph" w:styleId="a4">
    <w:name w:val="header"/>
    <w:basedOn w:val="a"/>
    <w:link w:val="Char"/>
    <w:uiPriority w:val="99"/>
    <w:unhideWhenUsed/>
    <w:rsid w:val="00FE1B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E1B59"/>
    <w:rPr>
      <w:sz w:val="18"/>
      <w:szCs w:val="18"/>
    </w:rPr>
  </w:style>
  <w:style w:type="paragraph" w:styleId="a5">
    <w:name w:val="footer"/>
    <w:basedOn w:val="a"/>
    <w:link w:val="Char0"/>
    <w:uiPriority w:val="99"/>
    <w:unhideWhenUsed/>
    <w:rsid w:val="00FE1B59"/>
    <w:pPr>
      <w:tabs>
        <w:tab w:val="center" w:pos="4153"/>
        <w:tab w:val="right" w:pos="8306"/>
      </w:tabs>
      <w:snapToGrid w:val="0"/>
      <w:jc w:val="left"/>
    </w:pPr>
    <w:rPr>
      <w:sz w:val="18"/>
      <w:szCs w:val="18"/>
    </w:rPr>
  </w:style>
  <w:style w:type="character" w:customStyle="1" w:styleId="Char0">
    <w:name w:val="页脚 Char"/>
    <w:basedOn w:val="a0"/>
    <w:link w:val="a5"/>
    <w:uiPriority w:val="99"/>
    <w:rsid w:val="00FE1B59"/>
    <w:rPr>
      <w:sz w:val="18"/>
      <w:szCs w:val="18"/>
    </w:rPr>
  </w:style>
</w:styles>
</file>

<file path=word/webSettings.xml><?xml version="1.0" encoding="utf-8"?>
<w:webSettings xmlns:r="http://schemas.openxmlformats.org/officeDocument/2006/relationships" xmlns:w="http://schemas.openxmlformats.org/wordprocessingml/2006/main">
  <w:divs>
    <w:div w:id="230509903">
      <w:bodyDiv w:val="1"/>
      <w:marLeft w:val="0"/>
      <w:marRight w:val="0"/>
      <w:marTop w:val="0"/>
      <w:marBottom w:val="0"/>
      <w:divBdr>
        <w:top w:val="none" w:sz="0" w:space="0" w:color="auto"/>
        <w:left w:val="none" w:sz="0" w:space="0" w:color="auto"/>
        <w:bottom w:val="none" w:sz="0" w:space="0" w:color="auto"/>
        <w:right w:val="none" w:sz="0" w:space="0" w:color="auto"/>
      </w:divBdr>
    </w:div>
    <w:div w:id="526069615">
      <w:bodyDiv w:val="1"/>
      <w:marLeft w:val="0"/>
      <w:marRight w:val="0"/>
      <w:marTop w:val="0"/>
      <w:marBottom w:val="0"/>
      <w:divBdr>
        <w:top w:val="none" w:sz="0" w:space="0" w:color="auto"/>
        <w:left w:val="none" w:sz="0" w:space="0" w:color="auto"/>
        <w:bottom w:val="none" w:sz="0" w:space="0" w:color="auto"/>
        <w:right w:val="none" w:sz="0" w:space="0" w:color="auto"/>
      </w:divBdr>
    </w:div>
    <w:div w:id="667440130">
      <w:bodyDiv w:val="1"/>
      <w:marLeft w:val="0"/>
      <w:marRight w:val="0"/>
      <w:marTop w:val="0"/>
      <w:marBottom w:val="0"/>
      <w:divBdr>
        <w:top w:val="none" w:sz="0" w:space="0" w:color="auto"/>
        <w:left w:val="none" w:sz="0" w:space="0" w:color="auto"/>
        <w:bottom w:val="none" w:sz="0" w:space="0" w:color="auto"/>
        <w:right w:val="none" w:sz="0" w:space="0" w:color="auto"/>
      </w:divBdr>
    </w:div>
    <w:div w:id="1666935957">
      <w:bodyDiv w:val="1"/>
      <w:marLeft w:val="0"/>
      <w:marRight w:val="0"/>
      <w:marTop w:val="0"/>
      <w:marBottom w:val="0"/>
      <w:divBdr>
        <w:top w:val="none" w:sz="0" w:space="0" w:color="auto"/>
        <w:left w:val="none" w:sz="0" w:space="0" w:color="auto"/>
        <w:bottom w:val="none" w:sz="0" w:space="0" w:color="auto"/>
        <w:right w:val="none" w:sz="0" w:space="0" w:color="auto"/>
      </w:divBdr>
    </w:div>
    <w:div w:id="170913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624</TotalTime>
  <Pages>1</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邢磊</dc:creator>
  <cp:keywords/>
  <dc:description/>
  <cp:lastModifiedBy>Administrator</cp:lastModifiedBy>
  <cp:revision>10</cp:revision>
  <dcterms:created xsi:type="dcterms:W3CDTF">2014-06-26T05:53:00Z</dcterms:created>
  <dcterms:modified xsi:type="dcterms:W3CDTF">2016-04-05T06:26:00Z</dcterms:modified>
</cp:coreProperties>
</file>