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5" w:rsidRPr="00B04E76" w:rsidRDefault="00A76805" w:rsidP="00A76805">
      <w:pPr>
        <w:spacing w:line="540" w:lineRule="exact"/>
        <w:jc w:val="left"/>
        <w:rPr>
          <w:rFonts w:ascii="黑体" w:eastAsia="黑体"/>
          <w:b/>
          <w:color w:val="000000"/>
          <w:sz w:val="28"/>
          <w:szCs w:val="32"/>
          <w:u w:val="single"/>
        </w:rPr>
      </w:pPr>
      <w:r w:rsidRPr="00B04E76">
        <w:rPr>
          <w:rFonts w:ascii="黑体" w:eastAsia="黑体" w:hint="eastAsia"/>
          <w:color w:val="000000"/>
          <w:sz w:val="28"/>
          <w:szCs w:val="32"/>
        </w:rPr>
        <w:t>附件</w:t>
      </w:r>
      <w:r w:rsidR="007B3778">
        <w:rPr>
          <w:rFonts w:ascii="黑体" w:eastAsia="黑体" w:hint="eastAsia"/>
          <w:color w:val="000000"/>
          <w:sz w:val="28"/>
          <w:szCs w:val="32"/>
        </w:rPr>
        <w:t>3</w:t>
      </w:r>
    </w:p>
    <w:p w:rsidR="00AD3C54" w:rsidRDefault="00AD3C54" w:rsidP="00A76805"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D3C54" w:rsidRDefault="00AD3C54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0F" w:rsidRDefault="00A2730F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76805" w:rsidRPr="00AE1552" w:rsidRDefault="00EA6766" w:rsidP="00A2730F">
      <w:pPr>
        <w:snapToGrid w:val="0"/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 w:rsidRPr="00AE1552">
        <w:rPr>
          <w:rFonts w:ascii="黑体" w:eastAsia="黑体" w:hint="eastAsia"/>
          <w:b/>
          <w:color w:val="000000"/>
          <w:sz w:val="48"/>
          <w:szCs w:val="48"/>
        </w:rPr>
        <w:t>201</w:t>
      </w:r>
      <w:r>
        <w:rPr>
          <w:rFonts w:ascii="黑体" w:eastAsia="黑体" w:hint="eastAsia"/>
          <w:b/>
          <w:color w:val="000000"/>
          <w:sz w:val="48"/>
          <w:szCs w:val="48"/>
        </w:rPr>
        <w:t>9</w:t>
      </w:r>
      <w:r w:rsidR="00A76805" w:rsidRPr="00AE1552">
        <w:rPr>
          <w:rFonts w:ascii="黑体" w:eastAsia="黑体" w:hint="eastAsia"/>
          <w:b/>
          <w:color w:val="000000"/>
          <w:sz w:val="48"/>
          <w:szCs w:val="48"/>
        </w:rPr>
        <w:t>年</w:t>
      </w:r>
      <w:r w:rsidR="00392937">
        <w:rPr>
          <w:rFonts w:ascii="黑体" w:eastAsia="黑体" w:hint="eastAsia"/>
          <w:b/>
          <w:color w:val="000000"/>
          <w:sz w:val="48"/>
          <w:szCs w:val="48"/>
        </w:rPr>
        <w:t>度</w:t>
      </w:r>
      <w:r w:rsidR="00AD3C54" w:rsidRPr="00AE1552">
        <w:rPr>
          <w:rFonts w:ascii="黑体" w:eastAsia="黑体" w:hint="eastAsia"/>
          <w:b/>
          <w:color w:val="000000"/>
          <w:sz w:val="48"/>
          <w:szCs w:val="48"/>
        </w:rPr>
        <w:t>本科教学研究与改革实践</w:t>
      </w:r>
      <w:r w:rsidR="00A76805" w:rsidRPr="00AE1552">
        <w:rPr>
          <w:rFonts w:ascii="黑体" w:eastAsia="黑体" w:hint="eastAsia"/>
          <w:b/>
          <w:color w:val="000000"/>
          <w:sz w:val="48"/>
          <w:szCs w:val="48"/>
        </w:rPr>
        <w:t>项目</w:t>
      </w:r>
    </w:p>
    <w:p w:rsidR="00A76805" w:rsidRPr="00A2730F" w:rsidRDefault="00A2730F" w:rsidP="00A2730F">
      <w:pPr>
        <w:snapToGrid w:val="0"/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 w:rsidRPr="00A2730F">
        <w:rPr>
          <w:rFonts w:ascii="黑体" w:eastAsia="黑体" w:hint="eastAsia"/>
          <w:b/>
          <w:color w:val="000000"/>
          <w:sz w:val="48"/>
          <w:szCs w:val="48"/>
        </w:rPr>
        <w:t>（</w:t>
      </w:r>
      <w:r w:rsidR="00E821DD">
        <w:rPr>
          <w:rFonts w:ascii="黑体" w:eastAsia="黑体" w:hint="eastAsia"/>
          <w:b/>
          <w:color w:val="000000"/>
          <w:sz w:val="48"/>
          <w:szCs w:val="48"/>
        </w:rPr>
        <w:t>C类：</w:t>
      </w:r>
      <w:r w:rsidR="00871164" w:rsidRPr="00085456">
        <w:rPr>
          <w:rFonts w:ascii="黑体" w:eastAsia="黑体" w:hint="eastAsia"/>
          <w:b/>
          <w:color w:val="000000"/>
          <w:sz w:val="48"/>
          <w:szCs w:val="48"/>
        </w:rPr>
        <w:t>学习测评设计与实施</w:t>
      </w:r>
      <w:r w:rsidRPr="00A2730F">
        <w:rPr>
          <w:rFonts w:ascii="黑体" w:eastAsia="黑体" w:hint="eastAsia"/>
          <w:b/>
          <w:color w:val="000000"/>
          <w:sz w:val="48"/>
          <w:szCs w:val="48"/>
        </w:rPr>
        <w:t>）</w:t>
      </w:r>
    </w:p>
    <w:p w:rsidR="00A76805" w:rsidRPr="00AD3C54" w:rsidRDefault="00A76805" w:rsidP="00A76805">
      <w:pPr>
        <w:jc w:val="center"/>
        <w:rPr>
          <w:rFonts w:ascii="楷体" w:eastAsia="楷体" w:hAnsi="楷体"/>
          <w:b/>
          <w:color w:val="000000"/>
          <w:sz w:val="72"/>
        </w:rPr>
      </w:pPr>
      <w:r w:rsidRPr="00AD3C54">
        <w:rPr>
          <w:rFonts w:ascii="楷体" w:eastAsia="楷体" w:hAnsi="楷体" w:hint="eastAsia"/>
          <w:b/>
          <w:color w:val="000000"/>
          <w:sz w:val="72"/>
        </w:rPr>
        <w:t>申 报 书</w:t>
      </w: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c>
          <w:tcPr>
            <w:tcW w:w="1843" w:type="dxa"/>
            <w:vAlign w:val="bottom"/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622F" w:rsidRPr="000769A9" w:rsidRDefault="0027622F" w:rsidP="00AD0A32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7622F" w:rsidRPr="000769A9" w:rsidRDefault="00EA6766" w:rsidP="00EA676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="0027622F"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jc w:val="center"/>
        <w:rPr>
          <w:rFonts w:ascii="华文仿宋" w:eastAsia="华文仿宋" w:hAnsi="华文仿宋"/>
          <w:color w:val="000000"/>
          <w:sz w:val="32"/>
        </w:rPr>
      </w:pPr>
      <w:r w:rsidRPr="000769A9">
        <w:rPr>
          <w:rFonts w:ascii="华文仿宋" w:eastAsia="华文仿宋" w:hAnsi="华文仿宋" w:hint="eastAsia"/>
          <w:color w:val="000000"/>
          <w:sz w:val="32"/>
        </w:rPr>
        <w:t>复旦大学复旦学院制</w:t>
      </w:r>
    </w:p>
    <w:p w:rsidR="002D3F05" w:rsidRPr="006A767C" w:rsidRDefault="002D3F05">
      <w:pPr>
        <w:widowControl/>
        <w:jc w:val="left"/>
        <w:rPr>
          <w:rFonts w:ascii="楷体_GB2312" w:eastAsia="楷体_GB2312"/>
          <w:b/>
          <w:color w:val="000000"/>
          <w:sz w:val="32"/>
        </w:rPr>
        <w:sectPr w:rsidR="002D3F05" w:rsidRPr="006A767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805" w:rsidRPr="000A3078" w:rsidRDefault="00A76805" w:rsidP="00A76805">
      <w:pPr>
        <w:jc w:val="left"/>
        <w:rPr>
          <w:rFonts w:ascii="华文仿宋" w:eastAsia="华文仿宋" w:hAnsi="华文仿宋"/>
          <w:b/>
          <w:color w:val="000000"/>
          <w:sz w:val="32"/>
        </w:rPr>
      </w:pPr>
      <w:r w:rsidRPr="000769A9">
        <w:rPr>
          <w:rFonts w:ascii="华文仿宋" w:eastAsia="华文仿宋" w:hAnsi="华文仿宋" w:hint="eastAsia"/>
          <w:b/>
          <w:color w:val="000000"/>
          <w:sz w:val="32"/>
        </w:rPr>
        <w:lastRenderedPageBreak/>
        <w:t>一、项</w:t>
      </w:r>
      <w:r w:rsidRPr="000A3078">
        <w:rPr>
          <w:rFonts w:ascii="华文仿宋" w:eastAsia="华文仿宋" w:hAnsi="华文仿宋" w:hint="eastAsia"/>
          <w:b/>
          <w:color w:val="000000"/>
          <w:sz w:val="32"/>
        </w:rPr>
        <w:t>目负责人情况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408"/>
        <w:gridCol w:w="2410"/>
        <w:gridCol w:w="1844"/>
        <w:gridCol w:w="2694"/>
      </w:tblGrid>
      <w:tr w:rsidR="000769A9" w:rsidRPr="000A3078" w:rsidTr="006779A1">
        <w:trPr>
          <w:cantSplit/>
        </w:trPr>
        <w:tc>
          <w:tcPr>
            <w:tcW w:w="305" w:type="pct"/>
            <w:vMerge w:val="restart"/>
            <w:vAlign w:val="center"/>
          </w:tcPr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项</w:t>
            </w: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目</w:t>
            </w: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负</w:t>
            </w: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责</w:t>
            </w: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人</w:t>
            </w:r>
          </w:p>
        </w:tc>
        <w:tc>
          <w:tcPr>
            <w:tcW w:w="791" w:type="pct"/>
            <w:vAlign w:val="bottom"/>
          </w:tcPr>
          <w:p w:rsidR="00635A00" w:rsidRPr="000A3078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354" w:type="pct"/>
            <w:vAlign w:val="bottom"/>
          </w:tcPr>
          <w:p w:rsidR="00635A00" w:rsidRPr="000A3078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bottom"/>
          </w:tcPr>
          <w:p w:rsidR="00635A00" w:rsidRPr="000A3078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13" w:type="pct"/>
            <w:vAlign w:val="bottom"/>
          </w:tcPr>
          <w:p w:rsidR="00635A00" w:rsidRPr="000A3078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A3078" w:rsidTr="006779A1">
        <w:trPr>
          <w:cantSplit/>
          <w:trHeight w:val="432"/>
        </w:trPr>
        <w:tc>
          <w:tcPr>
            <w:tcW w:w="305" w:type="pct"/>
            <w:vMerge/>
          </w:tcPr>
          <w:p w:rsidR="00A76805" w:rsidRPr="000A3078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A3078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354" w:type="pct"/>
            <w:vAlign w:val="center"/>
          </w:tcPr>
          <w:p w:rsidR="00A76805" w:rsidRPr="000A3078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center"/>
          </w:tcPr>
          <w:p w:rsidR="00A76805" w:rsidRPr="000A3078" w:rsidRDefault="00635A00" w:rsidP="002B058E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出生年月</w:t>
            </w:r>
          </w:p>
        </w:tc>
        <w:tc>
          <w:tcPr>
            <w:tcW w:w="1513" w:type="pct"/>
            <w:vAlign w:val="center"/>
          </w:tcPr>
          <w:p w:rsidR="00A76805" w:rsidRPr="000A3078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769A9" w:rsidTr="006779A1">
        <w:trPr>
          <w:cantSplit/>
          <w:trHeight w:val="3344"/>
        </w:trPr>
        <w:tc>
          <w:tcPr>
            <w:tcW w:w="305" w:type="pct"/>
            <w:vMerge/>
          </w:tcPr>
          <w:p w:rsidR="00A76805" w:rsidRPr="000A3078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A3078">
              <w:rPr>
                <w:rFonts w:ascii="华文仿宋" w:eastAsia="华文仿宋" w:hAnsi="华文仿宋" w:hint="eastAsia"/>
                <w:color w:val="000000"/>
                <w:sz w:val="28"/>
              </w:rPr>
              <w:t>主讲课程及其评教情况</w:t>
            </w:r>
          </w:p>
        </w:tc>
        <w:tc>
          <w:tcPr>
            <w:tcW w:w="3904" w:type="pct"/>
            <w:gridSpan w:val="3"/>
          </w:tcPr>
          <w:p w:rsidR="00A76805" w:rsidRPr="000769A9" w:rsidRDefault="00A76805" w:rsidP="000769A9">
            <w:pPr>
              <w:spacing w:line="48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4092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主要</w:t>
            </w:r>
            <w:r w:rsidR="00A76805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教学</w:t>
            </w: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改革和</w:t>
            </w:r>
            <w:r w:rsidR="00A76805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研究成果</w:t>
            </w:r>
          </w:p>
        </w:tc>
        <w:tc>
          <w:tcPr>
            <w:tcW w:w="3904" w:type="pct"/>
            <w:gridSpan w:val="3"/>
          </w:tcPr>
          <w:p w:rsidR="00A76805" w:rsidRPr="000769A9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76805" w:rsidRPr="000769A9" w:rsidRDefault="00A76805" w:rsidP="00A7680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915541">
        <w:rPr>
          <w:rFonts w:ascii="仿宋_GB2312" w:eastAsia="仿宋_GB2312" w:hint="eastAsia"/>
          <w:b/>
          <w:color w:val="000000"/>
          <w:sz w:val="32"/>
        </w:rPr>
        <w:t>二</w:t>
      </w:r>
      <w:r w:rsidRPr="000769A9">
        <w:rPr>
          <w:rFonts w:ascii="华文仿宋" w:eastAsia="华文仿宋" w:hAnsi="华文仿宋" w:hint="eastAsia"/>
          <w:b/>
          <w:color w:val="000000"/>
          <w:sz w:val="32"/>
        </w:rPr>
        <w:t>、项目</w:t>
      </w:r>
      <w:r w:rsidR="00635A00" w:rsidRPr="000769A9">
        <w:rPr>
          <w:rFonts w:ascii="华文仿宋" w:eastAsia="华文仿宋" w:hAnsi="华文仿宋" w:hint="eastAsia"/>
          <w:b/>
          <w:color w:val="000000"/>
          <w:sz w:val="32"/>
        </w:rPr>
        <w:t>其他</w:t>
      </w:r>
      <w:r w:rsidRPr="000769A9">
        <w:rPr>
          <w:rFonts w:ascii="华文仿宋" w:eastAsia="华文仿宋" w:hAnsi="华文仿宋" w:hint="eastAsia"/>
          <w:b/>
          <w:color w:val="000000"/>
          <w:sz w:val="32"/>
        </w:rPr>
        <w:t>成员情况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17"/>
        <w:gridCol w:w="1276"/>
        <w:gridCol w:w="1559"/>
        <w:gridCol w:w="1635"/>
        <w:gridCol w:w="2476"/>
      </w:tblGrid>
      <w:tr w:rsidR="000769A9" w:rsidRPr="000769A9" w:rsidTr="006779A1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成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员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情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项目分工</w:t>
            </w: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/>
                <w:color w:val="000000"/>
                <w:sz w:val="28"/>
              </w:rPr>
              <w:t>E</w:t>
            </w: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mail</w:t>
            </w: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067575" w:rsidRDefault="00A76805" w:rsidP="00067575">
      <w:pPr>
        <w:widowControl/>
        <w:jc w:val="left"/>
        <w:rPr>
          <w:rFonts w:ascii="华文仿宋" w:eastAsia="华文仿宋" w:hAnsi="华文仿宋"/>
          <w:b/>
          <w:color w:val="000000"/>
        </w:rPr>
      </w:pPr>
      <w:r w:rsidRPr="000769A9">
        <w:rPr>
          <w:rFonts w:ascii="华文仿宋" w:eastAsia="华文仿宋" w:hAnsi="华文仿宋" w:hint="eastAsia"/>
          <w:b/>
          <w:color w:val="000000"/>
          <w:sz w:val="32"/>
        </w:rPr>
        <w:lastRenderedPageBreak/>
        <w:t>三、</w:t>
      </w:r>
      <w:r w:rsidR="00067575" w:rsidRPr="00AB0856">
        <w:rPr>
          <w:rFonts w:ascii="华文仿宋" w:eastAsia="华文仿宋" w:hAnsi="华文仿宋"/>
          <w:b/>
          <w:color w:val="000000"/>
          <w:sz w:val="32"/>
        </w:rPr>
        <w:t>改革背景和国内外情况</w:t>
      </w:r>
      <w:r w:rsidR="00067575">
        <w:rPr>
          <w:rFonts w:ascii="华文仿宋" w:eastAsia="华文仿宋" w:hAnsi="华文仿宋" w:hint="eastAsia"/>
          <w:b/>
          <w:color w:val="000000"/>
        </w:rPr>
        <w:t>【</w:t>
      </w:r>
      <w:r w:rsidR="00067575" w:rsidRPr="00340C47">
        <w:rPr>
          <w:rFonts w:ascii="华文仿宋" w:eastAsia="华文仿宋" w:hAnsi="华文仿宋" w:hint="eastAsia"/>
          <w:b/>
          <w:color w:val="000000"/>
        </w:rPr>
        <w:t>本项目（课程）的现状</w:t>
      </w:r>
      <w:r w:rsidR="00067575">
        <w:rPr>
          <w:rFonts w:ascii="华文仿宋" w:eastAsia="华文仿宋" w:hAnsi="华文仿宋" w:hint="eastAsia"/>
          <w:b/>
          <w:color w:val="000000"/>
        </w:rPr>
        <w:t>、待解决的教学问题及</w:t>
      </w:r>
      <w:r w:rsidR="00067575" w:rsidRPr="00340C47">
        <w:rPr>
          <w:rFonts w:ascii="华文仿宋" w:eastAsia="华文仿宋" w:hAnsi="华文仿宋" w:hint="eastAsia"/>
          <w:b/>
          <w:color w:val="000000"/>
        </w:rPr>
        <w:t>国内外本相关情况</w:t>
      </w:r>
      <w:r w:rsidR="00067575">
        <w:rPr>
          <w:rFonts w:ascii="华文仿宋" w:eastAsia="华文仿宋" w:hAnsi="华文仿宋" w:hint="eastAsia"/>
          <w:b/>
          <w:color w:val="000000"/>
        </w:rPr>
        <w:t>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67575" w:rsidTr="00085456">
        <w:trPr>
          <w:trHeight w:val="12237"/>
        </w:trPr>
        <w:tc>
          <w:tcPr>
            <w:tcW w:w="9039" w:type="dxa"/>
          </w:tcPr>
          <w:p w:rsidR="00067575" w:rsidRDefault="00067575" w:rsidP="00067575">
            <w:pPr>
              <w:widowControl/>
              <w:jc w:val="left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</w:tc>
      </w:tr>
    </w:tbl>
    <w:p w:rsidR="00BE44E7" w:rsidRDefault="00BE44E7" w:rsidP="0006757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067575" w:rsidRPr="000769A9" w:rsidRDefault="00067575" w:rsidP="00A7680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340C47">
        <w:rPr>
          <w:rFonts w:ascii="华文仿宋" w:eastAsia="华文仿宋" w:hAnsi="华文仿宋" w:hint="eastAsia"/>
          <w:b/>
          <w:color w:val="000000"/>
          <w:sz w:val="32"/>
        </w:rPr>
        <w:lastRenderedPageBreak/>
        <w:t>四、</w:t>
      </w:r>
      <w:r w:rsidRPr="00340C47">
        <w:rPr>
          <w:rFonts w:ascii="华文仿宋" w:eastAsia="华文仿宋" w:hAnsi="华文仿宋"/>
          <w:b/>
          <w:color w:val="000000"/>
          <w:sz w:val="32"/>
        </w:rPr>
        <w:t>改革</w:t>
      </w:r>
      <w:r>
        <w:rPr>
          <w:rFonts w:ascii="华文仿宋" w:eastAsia="华文仿宋" w:hAnsi="华文仿宋" w:hint="eastAsia"/>
          <w:b/>
          <w:color w:val="000000"/>
          <w:sz w:val="32"/>
        </w:rPr>
        <w:t>（研究）的</w:t>
      </w:r>
      <w:r w:rsidRPr="00340C47">
        <w:rPr>
          <w:rFonts w:ascii="华文仿宋" w:eastAsia="华文仿宋" w:hAnsi="华文仿宋"/>
          <w:b/>
          <w:color w:val="000000"/>
          <w:sz w:val="32"/>
        </w:rPr>
        <w:t>目标和内容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RPr="000769A9" w:rsidTr="00085456">
        <w:trPr>
          <w:trHeight w:val="6591"/>
        </w:trPr>
        <w:tc>
          <w:tcPr>
            <w:tcW w:w="9039" w:type="dxa"/>
          </w:tcPr>
          <w:p w:rsidR="000769A9" w:rsidRDefault="00067575" w:rsidP="00535381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4.</w:t>
            </w:r>
            <w:r w:rsidR="006467D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1.</w:t>
            </w:r>
            <w:r w:rsidR="00BE44E7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 xml:space="preserve"> </w:t>
            </w:r>
            <w:r w:rsidR="000769A9" w:rsidRPr="000769A9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本项目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的目标</w:t>
            </w:r>
            <w:r w:rsidR="00BE44E7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，</w:t>
            </w:r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计划</w:t>
            </w:r>
            <w:r w:rsidR="00FC630F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应用的</w:t>
            </w:r>
            <w:r w:rsidR="00613BB5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学业测评方法</w:t>
            </w:r>
            <w:r w:rsidR="00FC630F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或措施</w:t>
            </w:r>
            <w:r w:rsidR="00BE44E7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</w:p>
          <w:p w:rsidR="00484DE7" w:rsidRPr="00613BB5" w:rsidRDefault="00484DE7" w:rsidP="00535381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</w:p>
        </w:tc>
      </w:tr>
      <w:tr w:rsidR="00535381" w:rsidRPr="000769A9" w:rsidTr="00085456">
        <w:trPr>
          <w:trHeight w:val="6027"/>
        </w:trPr>
        <w:tc>
          <w:tcPr>
            <w:tcW w:w="9039" w:type="dxa"/>
          </w:tcPr>
          <w:p w:rsidR="00535381" w:rsidRDefault="00067575" w:rsidP="00535381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4.</w:t>
            </w:r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 xml:space="preserve">2. </w:t>
            </w:r>
            <w:r w:rsidR="00FC630F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该方法和措施</w:t>
            </w:r>
            <w:r w:rsidR="0087116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能</w:t>
            </w:r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解决的教学问题</w:t>
            </w:r>
            <w:r w:rsidR="00BE44E7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</w:p>
          <w:p w:rsidR="00484DE7" w:rsidRPr="00484DE7" w:rsidRDefault="00484DE7" w:rsidP="00535381">
            <w:pPr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535381" w:rsidTr="00085456">
        <w:trPr>
          <w:trHeight w:val="7220"/>
        </w:trPr>
        <w:tc>
          <w:tcPr>
            <w:tcW w:w="9039" w:type="dxa"/>
          </w:tcPr>
          <w:p w:rsidR="000769A9" w:rsidRDefault="00BE44E7" w:rsidP="000769A9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lastRenderedPageBreak/>
              <w:t>4.</w:t>
            </w:r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3</w:t>
            </w:r>
            <w:r w:rsidR="006467D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.</w:t>
            </w:r>
            <w:bookmarkStart w:id="0" w:name="_GoBack"/>
            <w:r w:rsidR="00072EAA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教改</w:t>
            </w:r>
            <w:r w:rsidR="00A025AE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行动</w:t>
            </w:r>
            <w:r w:rsidR="00BF383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方案</w:t>
            </w:r>
            <w:r w:rsidR="00BF383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与教学</w:t>
            </w:r>
            <w:r w:rsidR="00085456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效果</w:t>
            </w:r>
            <w:r w:rsidR="003E0B75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资料收集</w:t>
            </w:r>
            <w:r w:rsidR="00BF383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方案</w:t>
            </w:r>
            <w:r w:rsidR="003E0B75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  <w:bookmarkEnd w:id="0"/>
          </w:p>
          <w:p w:rsidR="00484DE7" w:rsidRPr="00BF3834" w:rsidRDefault="00484DE7" w:rsidP="000769A9">
            <w:pPr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</w:tbl>
    <w:p w:rsidR="00FA2C7A" w:rsidRDefault="00FA2C7A" w:rsidP="00BE44E7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BE44E7" w:rsidRPr="00340C47" w:rsidRDefault="00BE44E7" w:rsidP="00BE44E7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五、</w:t>
      </w:r>
      <w:r w:rsidRPr="00340C47">
        <w:rPr>
          <w:rFonts w:ascii="华文仿宋" w:eastAsia="华文仿宋" w:hAnsi="华文仿宋"/>
          <w:b/>
          <w:color w:val="000000"/>
          <w:sz w:val="32"/>
        </w:rPr>
        <w:t>预期改革成果和交付</w:t>
      </w:r>
      <w:r w:rsidRPr="00340C47">
        <w:rPr>
          <w:rFonts w:ascii="华文仿宋" w:eastAsia="华文仿宋" w:hAnsi="华文仿宋" w:hint="eastAsia"/>
          <w:b/>
          <w:color w:val="000000"/>
          <w:sz w:val="32"/>
        </w:rPr>
        <w:t>形式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E44E7" w:rsidRPr="00535381" w:rsidTr="00085456">
        <w:trPr>
          <w:trHeight w:val="4952"/>
        </w:trPr>
        <w:tc>
          <w:tcPr>
            <w:tcW w:w="9039" w:type="dxa"/>
          </w:tcPr>
          <w:p w:rsidR="00BE44E7" w:rsidRPr="006F7179" w:rsidRDefault="00085456">
            <w:pPr>
              <w:rPr>
                <w:rFonts w:ascii="华文仿宋" w:eastAsia="华文仿宋" w:hAnsi="华文仿宋"/>
                <w:color w:val="000000"/>
                <w:sz w:val="28"/>
              </w:rPr>
            </w:pPr>
            <w:r w:rsidRP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预期的研究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和改革成果</w:t>
            </w:r>
            <w:r w:rsidRP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包括应用及</w:t>
            </w:r>
            <w:r w:rsidRP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推广价值等）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和交付形式（研究报告、论文、著作、软件等）。</w:t>
            </w:r>
          </w:p>
        </w:tc>
      </w:tr>
    </w:tbl>
    <w:p w:rsidR="00BE44E7" w:rsidRDefault="00BE44E7" w:rsidP="00BE44E7"/>
    <w:p w:rsidR="00845290" w:rsidRPr="00845290" w:rsidRDefault="00BE44E7" w:rsidP="00845290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lastRenderedPageBreak/>
        <w:t>六</w:t>
      </w:r>
      <w:r w:rsidR="00845290" w:rsidRPr="000769A9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845290" w:rsidRPr="006467D4">
        <w:rPr>
          <w:rFonts w:ascii="华文仿宋" w:eastAsia="华文仿宋" w:hAnsi="华文仿宋"/>
          <w:b/>
          <w:color w:val="000000"/>
          <w:sz w:val="32"/>
        </w:rPr>
        <w:t>项目</w:t>
      </w:r>
      <w:r w:rsidR="00845290">
        <w:rPr>
          <w:rFonts w:ascii="华文仿宋" w:eastAsia="华文仿宋" w:hAnsi="华文仿宋"/>
          <w:b/>
          <w:color w:val="000000"/>
          <w:sz w:val="32"/>
        </w:rPr>
        <w:t>进度安排</w:t>
      </w:r>
      <w:r w:rsidR="00845290" w:rsidRPr="00845290">
        <w:rPr>
          <w:rFonts w:asciiTheme="minorEastAsia" w:eastAsiaTheme="minorEastAsia" w:hAnsiTheme="minorEastAsia" w:hint="eastAsia"/>
          <w:bCs/>
          <w:szCs w:val="21"/>
        </w:rPr>
        <w:t>（1年内）</w:t>
      </w: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2694"/>
        <w:gridCol w:w="4961"/>
        <w:gridCol w:w="1418"/>
      </w:tblGrid>
      <w:tr w:rsidR="00845290" w:rsidRPr="00870C71" w:rsidTr="00C5677F">
        <w:trPr>
          <w:trHeight w:val="496"/>
        </w:trPr>
        <w:tc>
          <w:tcPr>
            <w:tcW w:w="2694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任务</w:t>
            </w:r>
            <w:r>
              <w:rPr>
                <w:rFonts w:ascii="华文仿宋" w:eastAsia="华文仿宋" w:hAnsi="华文仿宋" w:cs="宋体"/>
                <w:b/>
                <w:sz w:val="24"/>
              </w:rPr>
              <w:t>安排</w:t>
            </w: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备注</w:t>
            </w: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D35BAF" w:rsidRPr="00870C71" w:rsidTr="00C5677F">
        <w:tc>
          <w:tcPr>
            <w:tcW w:w="2694" w:type="dxa"/>
            <w:vAlign w:val="center"/>
          </w:tcPr>
          <w:p w:rsidR="00D35BAF" w:rsidRPr="00845290" w:rsidRDefault="00D35BAF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35BAF" w:rsidRPr="00845290" w:rsidRDefault="00D35BAF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5BAF" w:rsidRPr="00845290" w:rsidRDefault="00D35BAF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</w:tbl>
    <w:p w:rsidR="006467D4" w:rsidRDefault="00BE44E7" w:rsidP="00494ECD">
      <w:pPr>
        <w:widowControl/>
        <w:spacing w:beforeLines="50" w:before="156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七</w:t>
      </w:r>
      <w:r w:rsidR="006467D4" w:rsidRPr="000769A9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6467D4" w:rsidRPr="006467D4">
        <w:rPr>
          <w:rFonts w:ascii="华文仿宋" w:eastAsia="华文仿宋" w:hAnsi="华文仿宋"/>
          <w:b/>
          <w:color w:val="000000"/>
          <w:sz w:val="32"/>
        </w:rPr>
        <w:t>项目经费预算</w:t>
      </w:r>
      <w:r w:rsidR="00845290" w:rsidRPr="00845290">
        <w:rPr>
          <w:rFonts w:asciiTheme="minorEastAsia" w:eastAsiaTheme="minorEastAsia" w:hAnsiTheme="minorEastAsia" w:hint="eastAsia"/>
          <w:bCs/>
          <w:szCs w:val="21"/>
        </w:rPr>
        <w:t>（</w:t>
      </w:r>
      <w:r w:rsidR="006467D4">
        <w:rPr>
          <w:rFonts w:asciiTheme="minorEastAsia" w:eastAsiaTheme="minorEastAsia" w:hAnsiTheme="minorEastAsia" w:hint="eastAsia"/>
          <w:bCs/>
          <w:szCs w:val="21"/>
        </w:rPr>
        <w:t>差旅费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30%</w:t>
      </w:r>
      <w:r w:rsidR="006467D4">
        <w:rPr>
          <w:rFonts w:asciiTheme="minorEastAsia" w:eastAsiaTheme="minorEastAsia" w:hAnsiTheme="minorEastAsia" w:hint="eastAsia"/>
          <w:bCs/>
          <w:szCs w:val="21"/>
        </w:rPr>
        <w:t>、劳务费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总申请额4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0%</w:t>
      </w:r>
      <w:r w:rsidR="00845290">
        <w:rPr>
          <w:rFonts w:asciiTheme="minorEastAsia" w:eastAsiaTheme="minorEastAsia" w:hAnsiTheme="minorEastAsia" w:hint="eastAsia"/>
          <w:bCs/>
          <w:szCs w:val="21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1843"/>
        <w:gridCol w:w="3686"/>
      </w:tblGrid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经费类别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开支项目</w:t>
            </w:r>
            <w:r w:rsidRPr="00BE44E7">
              <w:rPr>
                <w:rFonts w:ascii="华文仿宋" w:eastAsia="华文仿宋" w:hAnsi="华文仿宋" w:cs="宋体" w:hint="eastAsia"/>
                <w:b/>
                <w:sz w:val="24"/>
              </w:rPr>
              <w:t>[注]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金额</w:t>
            </w:r>
          </w:p>
          <w:p w:rsidR="00BE44E7" w:rsidRPr="00BE44E7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（单位：元）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845290" w:rsidRDefault="00BE44E7" w:rsidP="00340C4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  <w:szCs w:val="21"/>
              </w:rPr>
              <w:t>测算标准及主要用途</w:t>
            </w:r>
          </w:p>
        </w:tc>
      </w:tr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BE44E7">
              <w:rPr>
                <w:rFonts w:ascii="华文仿宋" w:eastAsia="华文仿宋" w:hAnsi="华文仿宋" w:cs="宋体" w:hint="eastAsia"/>
                <w:b/>
                <w:sz w:val="24"/>
              </w:rPr>
              <w:t>业务费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085456" w:rsidRDefault="00BE44E7" w:rsidP="00085456">
            <w:pPr>
              <w:spacing w:line="360" w:lineRule="auto"/>
              <w:jc w:val="left"/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</w:pPr>
            <w:r w:rsidRPr="00085456"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  <w:t>如</w:t>
            </w:r>
            <w:r w:rsidRPr="00085456">
              <w:rPr>
                <w:rFonts w:ascii="华文仿宋" w:eastAsia="华文仿宋" w:hAnsi="华文仿宋" w:cs="宋体" w:hint="eastAsia"/>
                <w:b/>
                <w:color w:val="BFBFBF" w:themeColor="background1" w:themeShade="BF"/>
                <w:sz w:val="24"/>
              </w:rPr>
              <w:t>：</w:t>
            </w:r>
            <w:r w:rsidRPr="00085456"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  <w:t>图书</w:t>
            </w:r>
            <w:r w:rsidRPr="00085456">
              <w:rPr>
                <w:rFonts w:ascii="华文仿宋" w:eastAsia="华文仿宋" w:hAnsi="华文仿宋" w:cs="宋体" w:hint="eastAsia"/>
                <w:b/>
                <w:color w:val="BFBFBF" w:themeColor="background1" w:themeShade="BF"/>
                <w:sz w:val="24"/>
              </w:rPr>
              <w:t>资料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085456" w:rsidRDefault="00BE44E7" w:rsidP="00085456">
            <w:pPr>
              <w:spacing w:line="360" w:lineRule="auto"/>
              <w:jc w:val="left"/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</w:pPr>
            <w:r w:rsidRPr="00085456"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  <w:t>如</w:t>
            </w:r>
            <w:r w:rsidRPr="00085456">
              <w:rPr>
                <w:rFonts w:ascii="华文仿宋" w:eastAsia="华文仿宋" w:hAnsi="华文仿宋" w:cs="宋体" w:hint="eastAsia"/>
                <w:b/>
                <w:color w:val="BFBFBF" w:themeColor="background1" w:themeShade="BF"/>
                <w:sz w:val="24"/>
              </w:rPr>
              <w:t>：印刷费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085456" w:rsidRDefault="00BE44E7" w:rsidP="00085456">
            <w:pPr>
              <w:spacing w:line="360" w:lineRule="auto"/>
              <w:jc w:val="left"/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</w:pPr>
            <w:r w:rsidRPr="00085456">
              <w:rPr>
                <w:rFonts w:ascii="华文仿宋" w:eastAsia="华文仿宋" w:hAnsi="华文仿宋" w:cs="宋体" w:hint="eastAsia"/>
                <w:b/>
                <w:color w:val="BFBFBF" w:themeColor="background1" w:themeShade="BF"/>
                <w:sz w:val="24"/>
              </w:rPr>
              <w:t>如：差旅费……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BE44E7">
              <w:rPr>
                <w:rFonts w:ascii="华文仿宋" w:eastAsia="华文仿宋" w:hAnsi="华文仿宋" w:cs="宋体" w:hint="eastAsia"/>
                <w:b/>
                <w:sz w:val="24"/>
              </w:rPr>
              <w:t>小计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BE44E7">
              <w:rPr>
                <w:rFonts w:ascii="华文仿宋" w:eastAsia="华文仿宋" w:hAnsi="华文仿宋" w:cs="宋体"/>
                <w:b/>
                <w:sz w:val="24"/>
              </w:rPr>
              <w:t>劳务费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085456" w:rsidRDefault="00BE44E7" w:rsidP="00085456">
            <w:pPr>
              <w:spacing w:line="360" w:lineRule="auto"/>
              <w:jc w:val="left"/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</w:pPr>
            <w:r w:rsidRPr="00085456"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  <w:t>如</w:t>
            </w:r>
            <w:r w:rsidRPr="00085456">
              <w:rPr>
                <w:rFonts w:ascii="华文仿宋" w:eastAsia="华文仿宋" w:hAnsi="华文仿宋" w:cs="宋体" w:hint="eastAsia"/>
                <w:b/>
                <w:color w:val="BFBFBF" w:themeColor="background1" w:themeShade="BF"/>
                <w:sz w:val="24"/>
              </w:rPr>
              <w:t>：</w:t>
            </w:r>
            <w:r w:rsidRPr="00085456"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  <w:t>校外</w:t>
            </w:r>
            <w:r w:rsidRPr="00085456">
              <w:rPr>
                <w:rFonts w:ascii="华文仿宋" w:eastAsia="华文仿宋" w:hAnsi="华文仿宋" w:cs="宋体" w:hint="eastAsia"/>
                <w:b/>
                <w:color w:val="BFBFBF" w:themeColor="background1" w:themeShade="BF"/>
                <w:sz w:val="24"/>
              </w:rPr>
              <w:t>劳务费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085456" w:rsidRDefault="00BE44E7" w:rsidP="00085456">
            <w:pPr>
              <w:spacing w:line="360" w:lineRule="auto"/>
              <w:jc w:val="left"/>
              <w:rPr>
                <w:rFonts w:ascii="华文仿宋" w:eastAsia="华文仿宋" w:hAnsi="华文仿宋" w:cs="宋体"/>
                <w:b/>
                <w:color w:val="BFBFBF" w:themeColor="background1" w:themeShade="BF"/>
                <w:sz w:val="24"/>
              </w:rPr>
            </w:pPr>
            <w:r w:rsidRPr="00085456">
              <w:rPr>
                <w:rFonts w:ascii="华文仿宋" w:eastAsia="华文仿宋" w:hAnsi="华文仿宋" w:cs="宋体" w:hint="eastAsia"/>
                <w:b/>
                <w:color w:val="BFBFBF" w:themeColor="background1" w:themeShade="BF"/>
                <w:sz w:val="24"/>
              </w:rPr>
              <w:t>如：学生劳务费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BE44E7" w:rsidTr="00085456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BE44E7">
              <w:rPr>
                <w:rFonts w:ascii="华文仿宋" w:eastAsia="华文仿宋" w:hAnsi="华文仿宋" w:cs="宋体" w:hint="eastAsia"/>
                <w:b/>
                <w:sz w:val="24"/>
              </w:rPr>
              <w:t>小计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BE44E7" w:rsidRDefault="00BE44E7" w:rsidP="00BE44E7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BE44E7" w:rsidTr="00085456">
        <w:trPr>
          <w:trHeight w:val="77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E7" w:rsidRPr="00845290" w:rsidRDefault="00BE44E7" w:rsidP="00340C47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340C47">
              <w:rPr>
                <w:rFonts w:ascii="华文仿宋" w:eastAsia="华文仿宋" w:hAnsi="华文仿宋" w:hint="eastAsia"/>
                <w:b/>
                <w:sz w:val="20"/>
              </w:rPr>
              <w:t>合</w:t>
            </w:r>
            <w:r>
              <w:rPr>
                <w:rFonts w:ascii="华文仿宋" w:eastAsia="华文仿宋" w:hAnsi="华文仿宋" w:hint="eastAsia"/>
                <w:b/>
                <w:sz w:val="20"/>
              </w:rPr>
              <w:t xml:space="preserve">  </w:t>
            </w:r>
            <w:r w:rsidRPr="00340C47">
              <w:rPr>
                <w:rFonts w:ascii="华文仿宋" w:eastAsia="华文仿宋" w:hAnsi="华文仿宋" w:hint="eastAsia"/>
                <w:b/>
                <w:sz w:val="20"/>
              </w:rPr>
              <w:t>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7" w:rsidRPr="004A5553" w:rsidRDefault="00BE44E7" w:rsidP="00340C4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E7" w:rsidRPr="004A5553" w:rsidRDefault="00BE44E7" w:rsidP="00340C47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CF00B6" w:rsidRPr="00845290" w:rsidRDefault="00CF00B6" w:rsidP="00CF00B6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color w:val="666666"/>
          <w:kern w:val="0"/>
          <w:sz w:val="18"/>
          <w:szCs w:val="18"/>
        </w:rPr>
      </w:pPr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注：可参考《</w:t>
      </w:r>
      <w:hyperlink r:id="rId10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复旦大学财务报销二十条</w:t>
        </w:r>
      </w:hyperlink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》网址：</w:t>
      </w:r>
      <w:hyperlink r:id="rId11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http://www.cwc.fudan.edu.cn/bf/46/c12677a114502/page.htm</w:t>
        </w:r>
      </w:hyperlink>
      <w:r w:rsidRPr="00845290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 xml:space="preserve">  </w:t>
      </w:r>
    </w:p>
    <w:p w:rsidR="00BE44E7" w:rsidRDefault="00BE44E7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/>
          <w:b/>
          <w:color w:val="000000"/>
          <w:sz w:val="32"/>
        </w:rPr>
        <w:br w:type="page"/>
      </w:r>
    </w:p>
    <w:p w:rsidR="00A76805" w:rsidRPr="00C5677F" w:rsidRDefault="00BE44E7" w:rsidP="00C5677F">
      <w:pPr>
        <w:widowControl/>
        <w:spacing w:beforeLines="50" w:before="156"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lastRenderedPageBreak/>
        <w:t>八</w:t>
      </w:r>
      <w:r w:rsidR="00A76805" w:rsidRPr="00845290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4A5553" w:rsidRPr="00845290">
        <w:rPr>
          <w:rFonts w:ascii="华文仿宋" w:eastAsia="华文仿宋" w:hAnsi="华文仿宋" w:hint="eastAsia"/>
          <w:b/>
          <w:color w:val="000000"/>
          <w:sz w:val="32"/>
        </w:rPr>
        <w:t>负责人承诺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4A5553" w:rsidTr="00A11E22">
        <w:trPr>
          <w:trHeight w:val="4001"/>
          <w:jc w:val="center"/>
        </w:trPr>
        <w:tc>
          <w:tcPr>
            <w:tcW w:w="9039" w:type="dxa"/>
          </w:tcPr>
          <w:p w:rsidR="00C5677F" w:rsidRPr="00C5677F" w:rsidRDefault="00C5677F" w:rsidP="00C5677F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  <w:p w:rsidR="00ED542E" w:rsidRPr="00ED542E" w:rsidRDefault="00ED542E" w:rsidP="00ED542E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C5677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按期完成本项目计划，</w:t>
            </w:r>
            <w:r w:rsidRPr="00ED542E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形成教学提升实践方案；</w:t>
            </w:r>
          </w:p>
          <w:p w:rsidR="00ED542E" w:rsidRPr="00B65634" w:rsidRDefault="00AD11D1" w:rsidP="00ED542E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结合学生和同行的反馈和意见，及时总结实践效果</w:t>
            </w:r>
            <w:r w:rsidR="00ED542E" w:rsidRPr="00ED542E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。</w:t>
            </w:r>
          </w:p>
          <w:p w:rsidR="004A5553" w:rsidRPr="006779A1" w:rsidRDefault="004A5553" w:rsidP="004A5553">
            <w:pPr>
              <w:spacing w:line="360" w:lineRule="auto"/>
              <w:ind w:firstLineChars="1750" w:firstLine="490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4A5553" w:rsidRPr="006779A1" w:rsidRDefault="004A5553" w:rsidP="004A5553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项目负责人（签章）</w:t>
            </w:r>
          </w:p>
          <w:p w:rsidR="004A5553" w:rsidRDefault="004A5553" w:rsidP="004A5553"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 w:rsidRPr="006779A1">
              <w:rPr>
                <w:rFonts w:ascii="华文仿宋" w:eastAsia="华文仿宋" w:hAnsi="华文仿宋"/>
                <w:sz w:val="28"/>
                <w:szCs w:val="28"/>
              </w:rPr>
              <w:br w:type="page"/>
            </w:r>
          </w:p>
        </w:tc>
      </w:tr>
    </w:tbl>
    <w:p w:rsidR="00A11E22" w:rsidRDefault="00A11E22" w:rsidP="00845290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4A5553" w:rsidRPr="00845290" w:rsidRDefault="00BE44E7" w:rsidP="00845290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九</w:t>
      </w:r>
      <w:r w:rsidR="004A5553" w:rsidRPr="00845290">
        <w:rPr>
          <w:rFonts w:ascii="华文仿宋" w:eastAsia="华文仿宋" w:hAnsi="华文仿宋" w:hint="eastAsia"/>
          <w:b/>
          <w:color w:val="000000"/>
          <w:sz w:val="32"/>
        </w:rPr>
        <w:t>、院系意见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Tr="00085456">
        <w:trPr>
          <w:trHeight w:val="3305"/>
          <w:jc w:val="center"/>
        </w:trPr>
        <w:tc>
          <w:tcPr>
            <w:tcW w:w="9039" w:type="dxa"/>
          </w:tcPr>
          <w:p w:rsidR="004A5553" w:rsidRPr="004A5553" w:rsidRDefault="00A76805" w:rsidP="004A5553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A76805" w:rsidRDefault="004A5553" w:rsidP="004A5553">
            <w:pPr>
              <w:spacing w:line="360" w:lineRule="auto"/>
              <w:ind w:firstLineChars="200" w:firstLine="561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本单位</w:t>
            </w:r>
            <w:r w:rsidRPr="006D3B9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承诺为项目的顺利实施提供支持</w:t>
            </w:r>
            <w:r w:rsidRPr="00E67528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。</w:t>
            </w:r>
          </w:p>
          <w:p w:rsidR="00A76805" w:rsidRPr="004A5553" w:rsidRDefault="00A76805" w:rsidP="00AD0A32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507CD9" w:rsidP="00635A00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院系教学</w:t>
            </w:r>
            <w:r w:rsidR="00A76805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4A5553" w:rsidRPr="00624F28" w:rsidRDefault="00A76805" w:rsidP="00AD0A32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</w:tc>
      </w:tr>
    </w:tbl>
    <w:p w:rsidR="00A76805" w:rsidRDefault="00A76805" w:rsidP="00A76805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RPr="002B7EAE" w:rsidTr="00A11E22">
        <w:trPr>
          <w:jc w:val="center"/>
        </w:trPr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A76805" w:rsidRPr="002B7EAE" w:rsidRDefault="00BE44E7" w:rsidP="0084529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十</w:t>
            </w:r>
            <w:r w:rsidR="00B65634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、</w:t>
            </w:r>
            <w:r w:rsidR="004A5553" w:rsidRPr="00845290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终审</w:t>
            </w:r>
            <w:r w:rsidR="00A76805" w:rsidRPr="00845290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意见</w:t>
            </w:r>
          </w:p>
        </w:tc>
      </w:tr>
      <w:tr w:rsidR="00A76805" w:rsidRPr="002B7EAE" w:rsidTr="00085456">
        <w:trPr>
          <w:trHeight w:val="3109"/>
          <w:jc w:val="center"/>
        </w:trPr>
        <w:tc>
          <w:tcPr>
            <w:tcW w:w="9039" w:type="dxa"/>
          </w:tcPr>
          <w:p w:rsidR="00B04E76" w:rsidRDefault="00B04E76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11E22" w:rsidRPr="002B7EAE" w:rsidRDefault="00A11E22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Pr="002B7EAE" w:rsidRDefault="00A76805" w:rsidP="00635A00">
            <w:pPr>
              <w:spacing w:line="480" w:lineRule="exact"/>
              <w:ind w:firstLineChars="500" w:firstLine="1400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4A5553" w:rsidRPr="00635A00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</w:tbl>
    <w:p w:rsidR="00580F65" w:rsidRDefault="00580F65"/>
    <w:sectPr w:rsidR="00580F65" w:rsidSect="002B058E">
      <w:footerReference w:type="default" r:id="rId12"/>
      <w:pgSz w:w="11906" w:h="16838"/>
      <w:pgMar w:top="1440" w:right="1797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6E" w:rsidRDefault="00192F6E" w:rsidP="004A5553">
      <w:r>
        <w:separator/>
      </w:r>
    </w:p>
  </w:endnote>
  <w:endnote w:type="continuationSeparator" w:id="0">
    <w:p w:rsidR="00192F6E" w:rsidRDefault="00192F6E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05" w:rsidRDefault="002D3F05">
    <w:pPr>
      <w:pStyle w:val="a7"/>
      <w:jc w:val="center"/>
    </w:pPr>
  </w:p>
  <w:p w:rsidR="004A5553" w:rsidRDefault="004A55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296315"/>
      <w:docPartObj>
        <w:docPartGallery w:val="Page Numbers (Bottom of Page)"/>
        <w:docPartUnique/>
      </w:docPartObj>
    </w:sdtPr>
    <w:sdtEndPr/>
    <w:sdtContent>
      <w:p w:rsidR="003B502D" w:rsidRDefault="003B5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34" w:rsidRPr="00BF3834">
          <w:rPr>
            <w:noProof/>
            <w:lang w:val="zh-CN"/>
          </w:rPr>
          <w:t>3</w:t>
        </w:r>
        <w:r>
          <w:fldChar w:fldCharType="end"/>
        </w:r>
      </w:p>
    </w:sdtContent>
  </w:sdt>
  <w:p w:rsidR="003B502D" w:rsidRDefault="003B5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6E" w:rsidRDefault="00192F6E" w:rsidP="004A5553">
      <w:r>
        <w:separator/>
      </w:r>
    </w:p>
  </w:footnote>
  <w:footnote w:type="continuationSeparator" w:id="0">
    <w:p w:rsidR="00192F6E" w:rsidRDefault="00192F6E" w:rsidP="004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6C2E"/>
    <w:multiLevelType w:val="hybridMultilevel"/>
    <w:tmpl w:val="A5D8DAC8"/>
    <w:lvl w:ilvl="0" w:tplc="539AB11A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5"/>
    <w:rsid w:val="000125FF"/>
    <w:rsid w:val="00015069"/>
    <w:rsid w:val="00067575"/>
    <w:rsid w:val="00072EAA"/>
    <w:rsid w:val="000769A9"/>
    <w:rsid w:val="00085456"/>
    <w:rsid w:val="000A3078"/>
    <w:rsid w:val="00107343"/>
    <w:rsid w:val="0013200B"/>
    <w:rsid w:val="00182BB3"/>
    <w:rsid w:val="00192F6E"/>
    <w:rsid w:val="00203B37"/>
    <w:rsid w:val="0027622F"/>
    <w:rsid w:val="002919BC"/>
    <w:rsid w:val="002B058E"/>
    <w:rsid w:val="002D3F05"/>
    <w:rsid w:val="002E3752"/>
    <w:rsid w:val="00334BE5"/>
    <w:rsid w:val="00385F30"/>
    <w:rsid w:val="00392937"/>
    <w:rsid w:val="003B2C6F"/>
    <w:rsid w:val="003B502D"/>
    <w:rsid w:val="003D612D"/>
    <w:rsid w:val="003E0B75"/>
    <w:rsid w:val="00484DE7"/>
    <w:rsid w:val="00494ECD"/>
    <w:rsid w:val="004A0D0E"/>
    <w:rsid w:val="004A5553"/>
    <w:rsid w:val="004D3A50"/>
    <w:rsid w:val="00507CD9"/>
    <w:rsid w:val="0051122C"/>
    <w:rsid w:val="00514E41"/>
    <w:rsid w:val="00516866"/>
    <w:rsid w:val="00535381"/>
    <w:rsid w:val="005579F6"/>
    <w:rsid w:val="00580F65"/>
    <w:rsid w:val="005A1B8C"/>
    <w:rsid w:val="00613BB5"/>
    <w:rsid w:val="00613C17"/>
    <w:rsid w:val="00635A00"/>
    <w:rsid w:val="006467D4"/>
    <w:rsid w:val="006711C4"/>
    <w:rsid w:val="006779A1"/>
    <w:rsid w:val="006A767C"/>
    <w:rsid w:val="006E372C"/>
    <w:rsid w:val="006E6E03"/>
    <w:rsid w:val="007227CA"/>
    <w:rsid w:val="00756D13"/>
    <w:rsid w:val="00791941"/>
    <w:rsid w:val="007B3778"/>
    <w:rsid w:val="007F4A9A"/>
    <w:rsid w:val="00845290"/>
    <w:rsid w:val="00870F33"/>
    <w:rsid w:val="00871164"/>
    <w:rsid w:val="009012DA"/>
    <w:rsid w:val="009339FA"/>
    <w:rsid w:val="00A025AE"/>
    <w:rsid w:val="00A11E22"/>
    <w:rsid w:val="00A2730F"/>
    <w:rsid w:val="00A460C3"/>
    <w:rsid w:val="00A5313B"/>
    <w:rsid w:val="00A76805"/>
    <w:rsid w:val="00A823B5"/>
    <w:rsid w:val="00AC7D6A"/>
    <w:rsid w:val="00AD11D1"/>
    <w:rsid w:val="00AD3C54"/>
    <w:rsid w:val="00AD6366"/>
    <w:rsid w:val="00AE1552"/>
    <w:rsid w:val="00AE3552"/>
    <w:rsid w:val="00AE45A8"/>
    <w:rsid w:val="00B04E76"/>
    <w:rsid w:val="00B275F4"/>
    <w:rsid w:val="00B55AEA"/>
    <w:rsid w:val="00B64224"/>
    <w:rsid w:val="00B65634"/>
    <w:rsid w:val="00B76558"/>
    <w:rsid w:val="00B945ED"/>
    <w:rsid w:val="00BB6D2B"/>
    <w:rsid w:val="00BE44E7"/>
    <w:rsid w:val="00BF3834"/>
    <w:rsid w:val="00C072BC"/>
    <w:rsid w:val="00C16EBD"/>
    <w:rsid w:val="00C5677F"/>
    <w:rsid w:val="00C6183B"/>
    <w:rsid w:val="00C6227A"/>
    <w:rsid w:val="00C81EF9"/>
    <w:rsid w:val="00CE73E0"/>
    <w:rsid w:val="00CF00B6"/>
    <w:rsid w:val="00D35BAF"/>
    <w:rsid w:val="00DA2BC1"/>
    <w:rsid w:val="00DB2ADA"/>
    <w:rsid w:val="00DB63E6"/>
    <w:rsid w:val="00DD4488"/>
    <w:rsid w:val="00E00CB8"/>
    <w:rsid w:val="00E821DD"/>
    <w:rsid w:val="00EA316D"/>
    <w:rsid w:val="00EA6766"/>
    <w:rsid w:val="00EB6DDA"/>
    <w:rsid w:val="00ED542E"/>
    <w:rsid w:val="00EF6888"/>
    <w:rsid w:val="00F008CF"/>
    <w:rsid w:val="00F27ECA"/>
    <w:rsid w:val="00F913D6"/>
    <w:rsid w:val="00F953D0"/>
    <w:rsid w:val="00FA2C7A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796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9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wc.fudan.edu.cn/bf/46/c12677a114502/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wc.fudan.edu.cn/bf/46/c12677a114502/pag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fanhuihui</dc:creator>
  <cp:lastModifiedBy>YongZeng</cp:lastModifiedBy>
  <cp:revision>4</cp:revision>
  <cp:lastPrinted>2017-12-01T00:58:00Z</cp:lastPrinted>
  <dcterms:created xsi:type="dcterms:W3CDTF">2018-11-30T02:28:00Z</dcterms:created>
  <dcterms:modified xsi:type="dcterms:W3CDTF">2018-11-30T02:37:00Z</dcterms:modified>
</cp:coreProperties>
</file>