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D0" w:rsidRDefault="00A93D81">
      <w:pPr>
        <w:widowControl/>
        <w:jc w:val="center"/>
        <w:rPr>
          <w:rFonts w:ascii="楷体" w:eastAsia="楷体" w:hAnsi="楷体" w:cs="宋体"/>
          <w:b/>
          <w:color w:val="000000"/>
          <w:kern w:val="0"/>
          <w:sz w:val="36"/>
          <w:szCs w:val="36"/>
        </w:rPr>
      </w:pPr>
      <w:r>
        <w:rPr>
          <w:rFonts w:ascii="楷体" w:eastAsia="楷体" w:hAnsi="楷体" w:cs="宋体" w:hint="eastAsia"/>
          <w:b/>
          <w:color w:val="000000"/>
          <w:kern w:val="0"/>
          <w:sz w:val="36"/>
          <w:szCs w:val="36"/>
        </w:rPr>
        <w:t>教学设计表</w:t>
      </w:r>
      <w:r>
        <w:rPr>
          <w:rFonts w:ascii="楷体" w:eastAsia="楷体" w:hAnsi="楷体" w:cs="宋体" w:hint="eastAsia"/>
          <w:b/>
          <w:color w:val="000000"/>
          <w:kern w:val="0"/>
          <w:sz w:val="36"/>
          <w:szCs w:val="36"/>
        </w:rPr>
        <w:t>A</w:t>
      </w:r>
      <w:r>
        <w:rPr>
          <w:rFonts w:ascii="楷体" w:eastAsia="楷体" w:hAnsi="楷体" w:cs="宋体" w:hint="eastAsia"/>
          <w:b/>
          <w:color w:val="000000"/>
          <w:kern w:val="0"/>
          <w:sz w:val="36"/>
          <w:szCs w:val="36"/>
        </w:rPr>
        <w:t>（</w:t>
      </w:r>
      <w:proofErr w:type="gramStart"/>
      <w:r>
        <w:rPr>
          <w:rFonts w:ascii="楷体" w:eastAsia="楷体" w:hAnsi="楷体" w:cs="宋体" w:hint="eastAsia"/>
          <w:b/>
          <w:color w:val="000000"/>
          <w:kern w:val="0"/>
          <w:sz w:val="36"/>
          <w:szCs w:val="36"/>
        </w:rPr>
        <w:t>整门课</w:t>
      </w:r>
      <w:proofErr w:type="gramEnd"/>
      <w:r>
        <w:rPr>
          <w:rFonts w:ascii="楷体" w:eastAsia="楷体" w:hAnsi="楷体" w:cs="宋体" w:hint="eastAsia"/>
          <w:b/>
          <w:color w:val="000000"/>
          <w:kern w:val="0"/>
          <w:sz w:val="36"/>
          <w:szCs w:val="36"/>
        </w:rPr>
        <w:t>）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80"/>
        <w:gridCol w:w="1369"/>
        <w:gridCol w:w="3263"/>
      </w:tblGrid>
      <w:tr w:rsidR="004959D0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教师姓名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495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院系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495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959D0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课程名称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495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课程性质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495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959D0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学分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4959D0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班级规模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495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959D0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Default="00A93D81" w:rsidP="0035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授课方式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59D0" w:rsidRPr="00357851" w:rsidRDefault="00A93D81" w:rsidP="00357851">
            <w:pPr>
              <w:widowControl/>
              <w:ind w:firstLineChars="100" w:firstLine="21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57851">
              <w:rPr>
                <w:rFonts w:eastAsia="宋体" w:hint="eastAsia"/>
                <w:b/>
                <w:szCs w:val="21"/>
              </w:rPr>
              <w:t>面授</w:t>
            </w:r>
          </w:p>
        </w:tc>
      </w:tr>
      <w:tr w:rsidR="004959D0">
        <w:trPr>
          <w:trHeight w:val="513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教学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准备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0" w:rsidRDefault="00A93D81">
            <w:pPr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注：请对课程情境因素进行分析，并梳理您所面对的主要教学挑战，说明课程与教学改革要解决的重点和难点问题。</w:t>
            </w:r>
          </w:p>
        </w:tc>
      </w:tr>
      <w:tr w:rsidR="004959D0">
        <w:trPr>
          <w:trHeight w:val="5542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学习目标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0" w:rsidRDefault="00A93D81">
            <w:pPr>
              <w:rPr>
                <w:rFonts w:ascii="宋体" w:eastAsia="宋体" w:hAnsi="宋体" w:cs="宋体"/>
                <w:kern w:val="0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注：请从学生学习角度表述，通过课程学习，学生获得的知识、技能与价值</w:t>
            </w:r>
            <w:r w:rsidR="00357851"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情感</w:t>
            </w: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方面的成果。</w:t>
            </w:r>
          </w:p>
        </w:tc>
      </w:tr>
      <w:tr w:rsidR="004959D0">
        <w:trPr>
          <w:trHeight w:val="492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lastRenderedPageBreak/>
              <w:t>学习测评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0" w:rsidRDefault="00A93D81">
            <w:pPr>
              <w:rPr>
                <w:rFonts w:ascii="宋体" w:eastAsia="宋体" w:hAnsi="宋体" w:cs="宋体"/>
                <w:kern w:val="0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注：根据学习目标设计具体测评任务。</w:t>
            </w:r>
          </w:p>
        </w:tc>
      </w:tr>
      <w:tr w:rsidR="004959D0">
        <w:trPr>
          <w:trHeight w:val="5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0" w:rsidRDefault="00A93D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学习活动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0" w:rsidRDefault="00A93D81">
            <w:pPr>
              <w:rPr>
                <w:rFonts w:ascii="宋体" w:eastAsia="宋体" w:hAnsi="宋体" w:cs="宋体"/>
                <w:kern w:val="0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808080" w:themeColor="background1" w:themeShade="80"/>
                <w:sz w:val="18"/>
                <w:szCs w:val="24"/>
              </w:rPr>
              <w:t>注：学习活动应满足学习目标的达成，支持学生的互动和参与，帮助学生实现主动学习。</w:t>
            </w:r>
          </w:p>
        </w:tc>
      </w:tr>
      <w:tr w:rsidR="004959D0">
        <w:trPr>
          <w:trHeight w:val="33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51" w:rsidRDefault="00A93D81" w:rsidP="0035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教材和其他</w:t>
            </w:r>
          </w:p>
          <w:p w:rsidR="004959D0" w:rsidRDefault="00357851" w:rsidP="0035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教学资源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0" w:rsidRDefault="004959D0">
            <w:pPr>
              <w:rPr>
                <w:rFonts w:ascii="宋体" w:eastAsia="宋体" w:hAnsi="宋体" w:cs="宋体"/>
                <w:kern w:val="0"/>
                <w:sz w:val="18"/>
              </w:rPr>
            </w:pPr>
          </w:p>
        </w:tc>
      </w:tr>
    </w:tbl>
    <w:p w:rsidR="004959D0" w:rsidRDefault="00A93D81">
      <w:pPr>
        <w:tabs>
          <w:tab w:val="left" w:pos="1668"/>
        </w:tabs>
        <w:jc w:val="right"/>
      </w:pPr>
      <w:r>
        <w:rPr>
          <w:rFonts w:ascii="宋体" w:eastAsia="宋体" w:hAnsi="宋体" w:cs="宋体"/>
          <w:b/>
          <w:color w:val="000000"/>
          <w:kern w:val="0"/>
          <w:szCs w:val="24"/>
        </w:rPr>
        <w:t>复旦大学教师教学发展中心</w:t>
      </w:r>
      <w:r>
        <w:rPr>
          <w:rFonts w:ascii="宋体" w:eastAsia="宋体" w:hAnsi="宋体" w:cs="宋体" w:hint="eastAsia"/>
          <w:b/>
          <w:color w:val="000000"/>
          <w:kern w:val="0"/>
          <w:szCs w:val="24"/>
        </w:rPr>
        <w:t xml:space="preserve"> </w:t>
      </w:r>
      <w:r>
        <w:rPr>
          <w:rFonts w:ascii="宋体" w:eastAsia="宋体" w:hAnsi="宋体" w:cs="宋体"/>
          <w:b/>
          <w:color w:val="000000"/>
          <w:kern w:val="0"/>
          <w:szCs w:val="24"/>
        </w:rPr>
        <w:t>202</w:t>
      </w:r>
      <w:r>
        <w:rPr>
          <w:rFonts w:ascii="宋体" w:eastAsia="宋体" w:hAnsi="宋体" w:cs="宋体" w:hint="eastAsia"/>
          <w:b/>
          <w:color w:val="000000"/>
          <w:kern w:val="0"/>
          <w:szCs w:val="24"/>
        </w:rPr>
        <w:t>2</w:t>
      </w:r>
      <w:r>
        <w:rPr>
          <w:rFonts w:ascii="宋体" w:eastAsia="宋体" w:hAnsi="宋体" w:cs="宋体"/>
          <w:b/>
          <w:color w:val="000000"/>
          <w:kern w:val="0"/>
          <w:szCs w:val="24"/>
        </w:rPr>
        <w:t>年</w:t>
      </w:r>
      <w:r>
        <w:rPr>
          <w:rFonts w:ascii="宋体" w:eastAsia="宋体" w:hAnsi="宋体" w:cs="宋体" w:hint="eastAsia"/>
          <w:b/>
          <w:color w:val="000000"/>
          <w:kern w:val="0"/>
          <w:szCs w:val="24"/>
        </w:rPr>
        <w:t>4</w:t>
      </w:r>
      <w:r>
        <w:rPr>
          <w:rFonts w:ascii="宋体" w:eastAsia="宋体" w:hAnsi="宋体" w:cs="宋体"/>
          <w:b/>
          <w:color w:val="000000"/>
          <w:kern w:val="0"/>
          <w:szCs w:val="24"/>
        </w:rPr>
        <w:t>月制</w:t>
      </w:r>
    </w:p>
    <w:sectPr w:rsidR="004959D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81" w:rsidRDefault="00A93D81">
      <w:r>
        <w:separator/>
      </w:r>
    </w:p>
  </w:endnote>
  <w:endnote w:type="continuationSeparator" w:id="0">
    <w:p w:rsidR="00A93D81" w:rsidRDefault="00A9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81" w:rsidRDefault="00A93D81">
      <w:r>
        <w:separator/>
      </w:r>
    </w:p>
  </w:footnote>
  <w:footnote w:type="continuationSeparator" w:id="0">
    <w:p w:rsidR="00A93D81" w:rsidRDefault="00A9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D0" w:rsidRDefault="004959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A"/>
    <w:rsid w:val="00006B61"/>
    <w:rsid w:val="00006E27"/>
    <w:rsid w:val="000125FF"/>
    <w:rsid w:val="0010658F"/>
    <w:rsid w:val="00186E55"/>
    <w:rsid w:val="001D5BF9"/>
    <w:rsid w:val="00231347"/>
    <w:rsid w:val="00261AC2"/>
    <w:rsid w:val="0028011F"/>
    <w:rsid w:val="002919BC"/>
    <w:rsid w:val="002B36F9"/>
    <w:rsid w:val="002C1997"/>
    <w:rsid w:val="00357851"/>
    <w:rsid w:val="00385F30"/>
    <w:rsid w:val="003C12B1"/>
    <w:rsid w:val="00404F35"/>
    <w:rsid w:val="004959D0"/>
    <w:rsid w:val="004D200D"/>
    <w:rsid w:val="004E7C28"/>
    <w:rsid w:val="00503751"/>
    <w:rsid w:val="0051122C"/>
    <w:rsid w:val="00514E41"/>
    <w:rsid w:val="00545B90"/>
    <w:rsid w:val="005579F6"/>
    <w:rsid w:val="00580F65"/>
    <w:rsid w:val="005C3CDD"/>
    <w:rsid w:val="005F65F7"/>
    <w:rsid w:val="006411FA"/>
    <w:rsid w:val="00760869"/>
    <w:rsid w:val="00813909"/>
    <w:rsid w:val="00882E49"/>
    <w:rsid w:val="00887958"/>
    <w:rsid w:val="00892ADF"/>
    <w:rsid w:val="008A1B7B"/>
    <w:rsid w:val="008C71A0"/>
    <w:rsid w:val="008D5A62"/>
    <w:rsid w:val="009E6109"/>
    <w:rsid w:val="00A460C3"/>
    <w:rsid w:val="00A76439"/>
    <w:rsid w:val="00A93D81"/>
    <w:rsid w:val="00AB6EDE"/>
    <w:rsid w:val="00B072F8"/>
    <w:rsid w:val="00B64224"/>
    <w:rsid w:val="00B76558"/>
    <w:rsid w:val="00B945ED"/>
    <w:rsid w:val="00BB6D2B"/>
    <w:rsid w:val="00BD4681"/>
    <w:rsid w:val="00C15ABA"/>
    <w:rsid w:val="00C81EF9"/>
    <w:rsid w:val="00C86750"/>
    <w:rsid w:val="00C8716A"/>
    <w:rsid w:val="00C975A9"/>
    <w:rsid w:val="00CA49D2"/>
    <w:rsid w:val="00D66273"/>
    <w:rsid w:val="00DF4998"/>
    <w:rsid w:val="00E00CB8"/>
    <w:rsid w:val="00E20FC0"/>
    <w:rsid w:val="00E62588"/>
    <w:rsid w:val="00E90162"/>
    <w:rsid w:val="00EA6E53"/>
    <w:rsid w:val="00F31D8D"/>
    <w:rsid w:val="00F541A6"/>
    <w:rsid w:val="00F57803"/>
    <w:rsid w:val="0A6F78C5"/>
    <w:rsid w:val="16737525"/>
    <w:rsid w:val="1D457C49"/>
    <w:rsid w:val="28510C3F"/>
    <w:rsid w:val="2EEA14D8"/>
    <w:rsid w:val="2FC40BE4"/>
    <w:rsid w:val="36E634DE"/>
    <w:rsid w:val="3AAB100D"/>
    <w:rsid w:val="3B4D5E34"/>
    <w:rsid w:val="3B615BF7"/>
    <w:rsid w:val="42A829BD"/>
    <w:rsid w:val="44FD28DD"/>
    <w:rsid w:val="46670E13"/>
    <w:rsid w:val="46A74632"/>
    <w:rsid w:val="46CE2306"/>
    <w:rsid w:val="499C49E3"/>
    <w:rsid w:val="4C12121E"/>
    <w:rsid w:val="4D7D13AB"/>
    <w:rsid w:val="51B410A0"/>
    <w:rsid w:val="51E33502"/>
    <w:rsid w:val="55CA305F"/>
    <w:rsid w:val="57E92F79"/>
    <w:rsid w:val="64F42E7C"/>
    <w:rsid w:val="6DAD5C41"/>
    <w:rsid w:val="6E531887"/>
    <w:rsid w:val="70A91AA3"/>
    <w:rsid w:val="71903DF5"/>
    <w:rsid w:val="7EB306E2"/>
    <w:rsid w:val="7EF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B72746-3C39-4A23-96DB-A09A5494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42BE5-25DE-48EF-B1E7-3E9A683C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YZ</cp:lastModifiedBy>
  <cp:revision>3</cp:revision>
  <dcterms:created xsi:type="dcterms:W3CDTF">2021-03-15T08:22:00Z</dcterms:created>
  <dcterms:modified xsi:type="dcterms:W3CDTF">2022-04-18T06:17:00Z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80CFC137D7824A31A2C8F7594896AE49</vt:lpwstr>
  </property>
</Properties>
</file>