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80" w:rsidRDefault="00BC4C80">
      <w:pPr>
        <w:jc w:val="center"/>
        <w:rPr>
          <w:rFonts w:eastAsia="黑体" w:cs="黑体"/>
          <w:b/>
          <w:bCs/>
          <w:sz w:val="52"/>
          <w:szCs w:val="52"/>
        </w:rPr>
      </w:pPr>
    </w:p>
    <w:p w:rsidR="00BC4C80" w:rsidRDefault="00B72900">
      <w:pPr>
        <w:jc w:val="center"/>
        <w:rPr>
          <w:rFonts w:eastAsia="黑体" w:cs="黑体"/>
          <w:b/>
          <w:bCs/>
          <w:sz w:val="52"/>
          <w:szCs w:val="52"/>
        </w:rPr>
      </w:pPr>
      <w:r>
        <w:rPr>
          <w:rFonts w:eastAsia="黑体" w:cs="黑体" w:hint="eastAsia"/>
          <w:b/>
          <w:bCs/>
          <w:sz w:val="52"/>
          <w:szCs w:val="52"/>
        </w:rPr>
        <w:t>复旦大学混合式教学改革</w:t>
      </w:r>
    </w:p>
    <w:p w:rsidR="00BC4C80" w:rsidRDefault="00B72900">
      <w:pPr>
        <w:jc w:val="center"/>
        <w:rPr>
          <w:rFonts w:eastAsia="黑体" w:cs="黑体"/>
          <w:b/>
          <w:bCs/>
          <w:sz w:val="52"/>
          <w:szCs w:val="52"/>
        </w:rPr>
      </w:pPr>
      <w:r>
        <w:rPr>
          <w:rFonts w:eastAsia="黑体" w:cs="黑体" w:hint="eastAsia"/>
          <w:b/>
          <w:bCs/>
          <w:sz w:val="52"/>
          <w:szCs w:val="52"/>
        </w:rPr>
        <w:t>项目申报书</w:t>
      </w:r>
    </w:p>
    <w:p w:rsidR="00C45B0F" w:rsidRPr="00282FBB" w:rsidRDefault="00C45B0F" w:rsidP="00282FBB">
      <w:pPr>
        <w:spacing w:beforeLines="50" w:before="156" w:afterLines="50" w:after="156" w:line="360" w:lineRule="auto"/>
        <w:jc w:val="center"/>
        <w:rPr>
          <w:rFonts w:ascii="宋体" w:hAnsi="宋体" w:cs="Times New Roman"/>
          <w:b/>
          <w:color w:val="000000"/>
          <w:sz w:val="56"/>
          <w:szCs w:val="20"/>
        </w:rPr>
      </w:pPr>
      <w:r w:rsidRPr="00282FBB">
        <w:rPr>
          <w:rFonts w:ascii="宋体" w:hAnsi="宋体" w:cs="Times New Roman" w:hint="eastAsia"/>
          <w:b/>
          <w:color w:val="000000"/>
          <w:sz w:val="56"/>
          <w:szCs w:val="20"/>
        </w:rPr>
        <w:t>（第二批）</w:t>
      </w:r>
    </w:p>
    <w:p w:rsidR="00C45B0F" w:rsidRDefault="00C45B0F">
      <w:pPr>
        <w:jc w:val="center"/>
        <w:rPr>
          <w:rFonts w:eastAsia="黑体" w:cs="黑体" w:hint="eastAsia"/>
          <w:b/>
          <w:bCs/>
          <w:sz w:val="52"/>
          <w:szCs w:val="52"/>
        </w:rPr>
      </w:pPr>
    </w:p>
    <w:p w:rsidR="00BC4C80" w:rsidRDefault="00B72900">
      <w:pPr>
        <w:snapToGrid w:val="0"/>
        <w:spacing w:line="480" w:lineRule="auto"/>
        <w:ind w:firstLineChars="300" w:firstLine="964"/>
        <w:rPr>
          <w:rFonts w:ascii="仿宋_GB2312" w:eastAsia="仿宋_GB2312"/>
          <w:b/>
          <w:bCs/>
          <w:sz w:val="32"/>
          <w:szCs w:val="32"/>
          <w:u w:val="single"/>
        </w:rPr>
      </w:pPr>
      <w:r>
        <w:rPr>
          <w:rFonts w:ascii="仿宋_GB2312" w:eastAsia="仿宋_GB2312" w:cs="楷体_GB2312" w:hint="eastAsia"/>
          <w:b/>
          <w:bCs/>
          <w:sz w:val="32"/>
          <w:szCs w:val="32"/>
        </w:rPr>
        <w:t>课 程 名 称：</w:t>
      </w:r>
      <w:r>
        <w:rPr>
          <w:rFonts w:ascii="仿宋_GB2312" w:eastAsia="仿宋_GB2312" w:cs="楷体_GB2312" w:hint="eastAsia"/>
          <w:b/>
          <w:bCs/>
          <w:sz w:val="32"/>
          <w:szCs w:val="32"/>
          <w:u w:val="single"/>
        </w:rPr>
        <w:t xml:space="preserve">            </w:t>
      </w:r>
      <w:r>
        <w:rPr>
          <w:rFonts w:ascii="仿宋_GB2312" w:eastAsia="仿宋_GB2312" w:cs="楷体_GB2312"/>
          <w:b/>
          <w:bCs/>
          <w:sz w:val="32"/>
          <w:szCs w:val="32"/>
          <w:u w:val="single"/>
        </w:rPr>
        <w:t xml:space="preserve">          </w:t>
      </w:r>
      <w:r>
        <w:rPr>
          <w:rFonts w:ascii="仿宋_GB2312" w:eastAsia="仿宋_GB2312" w:cs="楷体_GB2312" w:hint="eastAsia"/>
          <w:b/>
          <w:bCs/>
          <w:sz w:val="32"/>
          <w:szCs w:val="32"/>
          <w:u w:val="single"/>
        </w:rPr>
        <w:t xml:space="preserve">  </w:t>
      </w:r>
      <w:r>
        <w:rPr>
          <w:rFonts w:ascii="仿宋_GB2312" w:eastAsia="仿宋_GB2312" w:cs="楷体_GB2312"/>
          <w:b/>
          <w:bCs/>
          <w:sz w:val="32"/>
          <w:szCs w:val="32"/>
          <w:u w:val="single"/>
        </w:rPr>
        <w:t xml:space="preserve"> </w:t>
      </w:r>
      <w:r>
        <w:rPr>
          <w:rFonts w:ascii="仿宋_GB2312" w:eastAsia="仿宋_GB2312" w:cs="楷体_GB2312" w:hint="eastAsia"/>
          <w:b/>
          <w:bCs/>
          <w:sz w:val="32"/>
          <w:szCs w:val="32"/>
          <w:u w:val="single"/>
        </w:rPr>
        <w:t xml:space="preserve">  </w:t>
      </w:r>
    </w:p>
    <w:p w:rsidR="00BC4C80" w:rsidRDefault="00B72900">
      <w:pPr>
        <w:snapToGrid w:val="0"/>
        <w:spacing w:line="480" w:lineRule="auto"/>
        <w:ind w:firstLineChars="300" w:firstLine="964"/>
        <w:rPr>
          <w:rFonts w:ascii="仿宋_GB2312" w:eastAsia="仿宋_GB2312"/>
          <w:b/>
          <w:bCs/>
          <w:sz w:val="32"/>
          <w:szCs w:val="32"/>
        </w:rPr>
      </w:pPr>
      <w:r>
        <w:rPr>
          <w:rFonts w:ascii="仿宋_GB2312" w:eastAsia="仿宋_GB2312" w:hint="eastAsia"/>
          <w:b/>
          <w:bCs/>
          <w:sz w:val="32"/>
          <w:szCs w:val="32"/>
        </w:rPr>
        <w:t>课 程 代 码：</w:t>
      </w:r>
      <w:r>
        <w:rPr>
          <w:rFonts w:ascii="仿宋_GB2312" w:eastAsia="仿宋_GB2312" w:hint="eastAsia"/>
          <w:b/>
          <w:bCs/>
          <w:sz w:val="32"/>
          <w:szCs w:val="32"/>
          <w:u w:val="single"/>
        </w:rPr>
        <w:t xml:space="preserve">                </w:t>
      </w:r>
      <w:r>
        <w:rPr>
          <w:rFonts w:ascii="仿宋_GB2312" w:eastAsia="仿宋_GB2312"/>
          <w:b/>
          <w:bCs/>
          <w:sz w:val="32"/>
          <w:szCs w:val="32"/>
          <w:u w:val="single"/>
        </w:rPr>
        <w:t xml:space="preserve"> </w:t>
      </w:r>
      <w:r>
        <w:rPr>
          <w:rFonts w:ascii="仿宋_GB2312" w:eastAsia="仿宋_GB2312" w:hint="eastAsia"/>
          <w:b/>
          <w:bCs/>
          <w:sz w:val="32"/>
          <w:szCs w:val="32"/>
          <w:u w:val="single"/>
        </w:rPr>
        <w:t xml:space="preserve">       </w:t>
      </w:r>
      <w:r>
        <w:rPr>
          <w:rFonts w:ascii="仿宋_GB2312" w:eastAsia="仿宋_GB2312"/>
          <w:b/>
          <w:bCs/>
          <w:sz w:val="32"/>
          <w:szCs w:val="32"/>
          <w:u w:val="single"/>
        </w:rPr>
        <w:t xml:space="preserve"> </w:t>
      </w:r>
      <w:r>
        <w:rPr>
          <w:rFonts w:ascii="仿宋_GB2312" w:eastAsia="仿宋_GB2312" w:hint="eastAsia"/>
          <w:b/>
          <w:bCs/>
          <w:sz w:val="32"/>
          <w:szCs w:val="32"/>
          <w:u w:val="single"/>
        </w:rPr>
        <w:t xml:space="preserve">  </w:t>
      </w:r>
      <w:r>
        <w:rPr>
          <w:rFonts w:ascii="仿宋_GB2312" w:eastAsia="仿宋_GB2312"/>
          <w:b/>
          <w:bCs/>
          <w:sz w:val="32"/>
          <w:szCs w:val="32"/>
        </w:rPr>
        <w:t xml:space="preserve"> </w:t>
      </w:r>
    </w:p>
    <w:p w:rsidR="00BC4C80" w:rsidRDefault="00B72900">
      <w:pPr>
        <w:snapToGrid w:val="0"/>
        <w:spacing w:line="480" w:lineRule="auto"/>
        <w:ind w:firstLineChars="300" w:firstLine="964"/>
        <w:rPr>
          <w:rFonts w:ascii="仿宋_GB2312" w:eastAsia="仿宋_GB2312" w:cs="楷体_GB2312"/>
          <w:b/>
          <w:bCs/>
          <w:sz w:val="32"/>
          <w:szCs w:val="32"/>
          <w:u w:val="single"/>
        </w:rPr>
      </w:pPr>
      <w:r>
        <w:rPr>
          <w:rFonts w:ascii="仿宋_GB2312" w:eastAsia="仿宋_GB2312" w:cs="楷体_GB2312" w:hint="eastAsia"/>
          <w:b/>
          <w:bCs/>
          <w:sz w:val="32"/>
          <w:szCs w:val="32"/>
        </w:rPr>
        <w:t>课程学分学时：</w:t>
      </w:r>
      <w:r>
        <w:rPr>
          <w:rFonts w:ascii="仿宋_GB2312" w:eastAsia="仿宋_GB2312" w:cs="楷体_GB2312" w:hint="eastAsia"/>
          <w:b/>
          <w:bCs/>
          <w:sz w:val="32"/>
          <w:szCs w:val="32"/>
          <w:u w:val="single"/>
        </w:rPr>
        <w:t xml:space="preserve">      </w:t>
      </w:r>
      <w:r>
        <w:rPr>
          <w:rFonts w:ascii="仿宋_GB2312" w:eastAsia="仿宋_GB2312" w:cs="楷体_GB2312"/>
          <w:b/>
          <w:bCs/>
          <w:sz w:val="32"/>
          <w:szCs w:val="32"/>
          <w:u w:val="single"/>
        </w:rPr>
        <w:t xml:space="preserve">  </w:t>
      </w:r>
      <w:r>
        <w:rPr>
          <w:rFonts w:ascii="仿宋_GB2312" w:eastAsia="仿宋_GB2312" w:cs="楷体_GB2312" w:hint="eastAsia"/>
          <w:b/>
          <w:bCs/>
          <w:sz w:val="32"/>
          <w:szCs w:val="32"/>
          <w:u w:val="single"/>
        </w:rPr>
        <w:t xml:space="preserve">学分      </w:t>
      </w:r>
      <w:r>
        <w:rPr>
          <w:rFonts w:ascii="仿宋_GB2312" w:eastAsia="仿宋_GB2312" w:cs="楷体_GB2312"/>
          <w:b/>
          <w:bCs/>
          <w:sz w:val="32"/>
          <w:szCs w:val="32"/>
          <w:u w:val="single"/>
        </w:rPr>
        <w:t xml:space="preserve"> </w:t>
      </w:r>
      <w:r>
        <w:rPr>
          <w:rFonts w:ascii="仿宋_GB2312" w:eastAsia="仿宋_GB2312" w:cs="楷体_GB2312" w:hint="eastAsia"/>
          <w:b/>
          <w:bCs/>
          <w:sz w:val="32"/>
          <w:szCs w:val="32"/>
          <w:u w:val="single"/>
        </w:rPr>
        <w:t xml:space="preserve">  学时 </w:t>
      </w:r>
    </w:p>
    <w:p w:rsidR="00BC4C80" w:rsidRDefault="00B72900">
      <w:pPr>
        <w:snapToGrid w:val="0"/>
        <w:spacing w:line="480" w:lineRule="auto"/>
        <w:ind w:firstLineChars="300" w:firstLine="964"/>
        <w:rPr>
          <w:rFonts w:ascii="仿宋_GB2312" w:eastAsia="仿宋_GB2312" w:cs="楷体_GB2312"/>
          <w:b/>
          <w:bCs/>
          <w:sz w:val="32"/>
          <w:szCs w:val="32"/>
          <w:u w:val="single"/>
        </w:rPr>
      </w:pPr>
      <w:r>
        <w:rPr>
          <w:rFonts w:ascii="仿宋_GB2312" w:eastAsia="仿宋_GB2312" w:cs="楷体_GB2312" w:hint="eastAsia"/>
          <w:b/>
          <w:bCs/>
          <w:sz w:val="32"/>
          <w:szCs w:val="32"/>
        </w:rPr>
        <w:t>课程 负责人 ：</w:t>
      </w:r>
      <w:r>
        <w:rPr>
          <w:rFonts w:ascii="仿宋_GB2312" w:eastAsia="仿宋_GB2312" w:cs="楷体_GB2312" w:hint="eastAsia"/>
          <w:b/>
          <w:bCs/>
          <w:sz w:val="32"/>
          <w:szCs w:val="32"/>
          <w:u w:val="single"/>
        </w:rPr>
        <w:t xml:space="preserve">                          </w:t>
      </w:r>
    </w:p>
    <w:p w:rsidR="00BC4C80" w:rsidRDefault="00B72900">
      <w:pPr>
        <w:snapToGrid w:val="0"/>
        <w:spacing w:line="480" w:lineRule="auto"/>
        <w:ind w:firstLineChars="300" w:firstLine="964"/>
        <w:rPr>
          <w:rFonts w:ascii="仿宋_GB2312" w:eastAsia="仿宋_GB2312"/>
          <w:b/>
          <w:bCs/>
          <w:sz w:val="32"/>
          <w:szCs w:val="32"/>
          <w:u w:val="single"/>
        </w:rPr>
      </w:pPr>
      <w:r>
        <w:rPr>
          <w:rFonts w:ascii="仿宋_GB2312" w:eastAsia="仿宋_GB2312" w:cs="楷体_GB2312" w:hint="eastAsia"/>
          <w:b/>
          <w:bCs/>
          <w:sz w:val="32"/>
          <w:szCs w:val="32"/>
        </w:rPr>
        <w:t>所 属 院 系：</w:t>
      </w:r>
      <w:r>
        <w:rPr>
          <w:rFonts w:ascii="仿宋_GB2312" w:eastAsia="仿宋_GB2312"/>
          <w:b/>
          <w:bCs/>
          <w:sz w:val="32"/>
          <w:szCs w:val="32"/>
          <w:u w:val="single"/>
        </w:rPr>
        <w:t xml:space="preserve">                           </w:t>
      </w:r>
    </w:p>
    <w:p w:rsidR="000475E9" w:rsidRDefault="000475E9" w:rsidP="000475E9">
      <w:pPr>
        <w:snapToGrid w:val="0"/>
        <w:spacing w:line="480" w:lineRule="auto"/>
        <w:ind w:firstLineChars="300" w:firstLine="964"/>
        <w:rPr>
          <w:rFonts w:ascii="仿宋_GB2312" w:eastAsia="仿宋_GB2312"/>
          <w:b/>
          <w:bCs/>
          <w:sz w:val="32"/>
          <w:szCs w:val="32"/>
          <w:u w:val="single"/>
        </w:rPr>
      </w:pPr>
      <w:r>
        <w:rPr>
          <w:rFonts w:ascii="仿宋_GB2312" w:eastAsia="仿宋_GB2312" w:cs="楷体_GB2312" w:hint="eastAsia"/>
          <w:b/>
          <w:bCs/>
          <w:sz w:val="32"/>
          <w:szCs w:val="32"/>
        </w:rPr>
        <w:t>填 写 日 期：</w:t>
      </w:r>
      <w:r>
        <w:rPr>
          <w:rFonts w:ascii="仿宋_GB2312" w:eastAsia="仿宋_GB2312"/>
          <w:b/>
          <w:bCs/>
          <w:sz w:val="32"/>
          <w:szCs w:val="32"/>
          <w:u w:val="single"/>
        </w:rPr>
        <w:t xml:space="preserve"> </w:t>
      </w:r>
      <w:r w:rsidR="00282FBB">
        <w:rPr>
          <w:rFonts w:ascii="仿宋_GB2312" w:eastAsia="仿宋_GB2312"/>
          <w:b/>
          <w:bCs/>
          <w:sz w:val="32"/>
          <w:szCs w:val="32"/>
          <w:u w:val="single"/>
        </w:rPr>
        <w:t xml:space="preserve">  </w:t>
      </w:r>
      <w:r>
        <w:rPr>
          <w:rFonts w:ascii="仿宋_GB2312" w:eastAsia="仿宋_GB2312"/>
          <w:b/>
          <w:bCs/>
          <w:sz w:val="32"/>
          <w:szCs w:val="32"/>
          <w:u w:val="single"/>
        </w:rPr>
        <w:t xml:space="preserve">2022年  </w:t>
      </w:r>
      <w:r>
        <w:rPr>
          <w:rFonts w:ascii="仿宋_GB2312" w:eastAsia="仿宋_GB2312" w:hint="eastAsia"/>
          <w:b/>
          <w:bCs/>
          <w:sz w:val="32"/>
          <w:szCs w:val="32"/>
          <w:u w:val="single"/>
        </w:rPr>
        <w:t>月</w:t>
      </w:r>
      <w:r>
        <w:rPr>
          <w:rFonts w:ascii="仿宋_GB2312" w:eastAsia="仿宋_GB2312"/>
          <w:b/>
          <w:bCs/>
          <w:sz w:val="32"/>
          <w:szCs w:val="32"/>
          <w:u w:val="single"/>
        </w:rPr>
        <w:t xml:space="preserve">  </w:t>
      </w:r>
      <w:r>
        <w:rPr>
          <w:rFonts w:ascii="仿宋_GB2312" w:eastAsia="仿宋_GB2312" w:hint="eastAsia"/>
          <w:b/>
          <w:bCs/>
          <w:sz w:val="32"/>
          <w:szCs w:val="32"/>
          <w:u w:val="single"/>
        </w:rPr>
        <w:t>日</w:t>
      </w:r>
      <w:r>
        <w:rPr>
          <w:rFonts w:ascii="仿宋_GB2312" w:eastAsia="仿宋_GB2312"/>
          <w:b/>
          <w:bCs/>
          <w:sz w:val="32"/>
          <w:szCs w:val="32"/>
          <w:u w:val="single"/>
        </w:rPr>
        <w:t xml:space="preserve">    </w:t>
      </w:r>
      <w:bookmarkStart w:id="0" w:name="_GoBack"/>
      <w:bookmarkEnd w:id="0"/>
      <w:r>
        <w:rPr>
          <w:rFonts w:ascii="仿宋_GB2312" w:eastAsia="仿宋_GB2312"/>
          <w:b/>
          <w:bCs/>
          <w:sz w:val="32"/>
          <w:szCs w:val="32"/>
          <w:u w:val="single"/>
        </w:rPr>
        <w:t xml:space="preserve">      </w:t>
      </w:r>
    </w:p>
    <w:p w:rsidR="00BC4C80" w:rsidRDefault="00BC4C80">
      <w:pPr>
        <w:rPr>
          <w:rFonts w:ascii="仿宋_GB2312" w:eastAsia="仿宋_GB2312" w:cs="Times New Roman"/>
          <w:b/>
          <w:bCs/>
          <w:sz w:val="32"/>
          <w:szCs w:val="32"/>
        </w:rPr>
      </w:pPr>
    </w:p>
    <w:p w:rsidR="00BC4C80" w:rsidRDefault="00BC4C80">
      <w:pPr>
        <w:rPr>
          <w:rFonts w:ascii="仿宋_GB2312" w:eastAsia="仿宋_GB2312" w:cs="Times New Roman"/>
          <w:b/>
          <w:bCs/>
          <w:sz w:val="32"/>
          <w:szCs w:val="32"/>
        </w:rPr>
      </w:pPr>
    </w:p>
    <w:p w:rsidR="00BC4C80" w:rsidRDefault="00B72900">
      <w:pPr>
        <w:jc w:val="center"/>
        <w:rPr>
          <w:rFonts w:ascii="仿宋_GB2312" w:eastAsia="仿宋_GB2312" w:cs="楷体_GB2312"/>
          <w:b/>
          <w:bCs/>
          <w:sz w:val="32"/>
          <w:szCs w:val="32"/>
        </w:rPr>
      </w:pPr>
      <w:r>
        <w:rPr>
          <w:rFonts w:ascii="仿宋_GB2312" w:eastAsia="仿宋_GB2312" w:cs="楷体_GB2312" w:hint="eastAsia"/>
          <w:b/>
          <w:bCs/>
          <w:sz w:val="32"/>
          <w:szCs w:val="32"/>
        </w:rPr>
        <w:t>本科生院</w:t>
      </w:r>
    </w:p>
    <w:p w:rsidR="00BC4C80" w:rsidRDefault="00B72900">
      <w:pPr>
        <w:jc w:val="center"/>
        <w:rPr>
          <w:rFonts w:ascii="仿宋_GB2312" w:eastAsia="仿宋_GB2312" w:cs="楷体_GB2312"/>
          <w:b/>
          <w:bCs/>
          <w:sz w:val="32"/>
          <w:szCs w:val="32"/>
        </w:rPr>
      </w:pPr>
      <w:r>
        <w:rPr>
          <w:rFonts w:ascii="仿宋_GB2312" w:eastAsia="仿宋_GB2312" w:cs="楷体_GB2312" w:hint="eastAsia"/>
          <w:b/>
          <w:bCs/>
          <w:sz w:val="32"/>
          <w:szCs w:val="32"/>
        </w:rPr>
        <w:t>教师教学发展中心/在线教育中心制</w:t>
      </w:r>
    </w:p>
    <w:p w:rsidR="00BC4C80" w:rsidRDefault="00B72900">
      <w:pPr>
        <w:jc w:val="center"/>
        <w:rPr>
          <w:rFonts w:ascii="黑体" w:eastAsia="黑体" w:hAnsi="黑体" w:cs="Times New Roman"/>
          <w:b/>
          <w:bCs/>
          <w:sz w:val="36"/>
          <w:szCs w:val="36"/>
        </w:rPr>
      </w:pPr>
      <w:r>
        <w:rPr>
          <w:rFonts w:ascii="仿宋_GB2312" w:eastAsia="仿宋_GB2312" w:cs="楷体_GB2312" w:hint="eastAsia"/>
          <w:b/>
          <w:bCs/>
          <w:sz w:val="32"/>
          <w:szCs w:val="32"/>
        </w:rPr>
        <w:t>二○二</w:t>
      </w:r>
      <w:r w:rsidR="00B4697B">
        <w:rPr>
          <w:rFonts w:ascii="仿宋_GB2312" w:eastAsia="仿宋_GB2312" w:cs="楷体_GB2312" w:hint="eastAsia"/>
          <w:b/>
          <w:bCs/>
          <w:sz w:val="32"/>
          <w:szCs w:val="32"/>
        </w:rPr>
        <w:t>一</w:t>
      </w:r>
      <w:r>
        <w:rPr>
          <w:rFonts w:ascii="仿宋_GB2312" w:eastAsia="仿宋_GB2312" w:cs="楷体_GB2312" w:hint="eastAsia"/>
          <w:b/>
          <w:bCs/>
          <w:sz w:val="32"/>
          <w:szCs w:val="32"/>
        </w:rPr>
        <w:t>年</w:t>
      </w:r>
    </w:p>
    <w:p w:rsidR="00BC4C80" w:rsidRDefault="00B72900">
      <w:pPr>
        <w:widowControl/>
        <w:jc w:val="left"/>
        <w:rPr>
          <w:rFonts w:ascii="黑体" w:eastAsia="黑体" w:hAnsi="黑体" w:cs="黑体"/>
          <w:b/>
          <w:bCs/>
          <w:sz w:val="36"/>
          <w:szCs w:val="36"/>
        </w:rPr>
      </w:pPr>
      <w:r>
        <w:rPr>
          <w:rFonts w:ascii="黑体" w:eastAsia="黑体" w:hAnsi="黑体" w:cs="黑体"/>
          <w:b/>
          <w:bCs/>
          <w:sz w:val="36"/>
          <w:szCs w:val="36"/>
        </w:rPr>
        <w:br w:type="page"/>
      </w:r>
    </w:p>
    <w:p w:rsidR="00BC4C80" w:rsidRDefault="00B72900">
      <w:pPr>
        <w:pStyle w:val="ac"/>
        <w:tabs>
          <w:tab w:val="left" w:pos="2219"/>
        </w:tabs>
        <w:suppressAutoHyphens/>
        <w:spacing w:line="480" w:lineRule="auto"/>
        <w:ind w:right="-692" w:firstLineChars="0" w:firstLine="0"/>
        <w:rPr>
          <w:rFonts w:ascii="宋体" w:hAnsi="宋体" w:cs="黑体"/>
          <w:b/>
          <w:bCs/>
          <w:sz w:val="28"/>
          <w:szCs w:val="28"/>
        </w:rPr>
      </w:pPr>
      <w:r>
        <w:rPr>
          <w:rFonts w:ascii="宋体" w:hAnsi="宋体" w:cs="黑体" w:hint="eastAsia"/>
          <w:b/>
          <w:bCs/>
          <w:sz w:val="28"/>
          <w:szCs w:val="28"/>
        </w:rPr>
        <w:lastRenderedPageBreak/>
        <w:t>1．课程建设团队情况</w:t>
      </w:r>
    </w:p>
    <w:p w:rsidR="00BC4C80" w:rsidRDefault="00B72900">
      <w:pPr>
        <w:tabs>
          <w:tab w:val="left" w:pos="2219"/>
        </w:tabs>
        <w:suppressAutoHyphens/>
        <w:spacing w:line="360" w:lineRule="auto"/>
        <w:ind w:right="-692" w:firstLineChars="100" w:firstLine="241"/>
        <w:rPr>
          <w:rFonts w:ascii="宋体" w:hAnsi="宋体" w:cs="Times New Roman"/>
          <w:b/>
          <w:bCs/>
          <w:sz w:val="24"/>
          <w:szCs w:val="24"/>
        </w:rPr>
      </w:pPr>
      <w:r>
        <w:rPr>
          <w:rFonts w:ascii="宋体" w:hAnsi="宋体" w:cs="Times New Roman"/>
          <w:b/>
          <w:bCs/>
          <w:sz w:val="24"/>
          <w:szCs w:val="24"/>
        </w:rPr>
        <w:t>1</w:t>
      </w:r>
      <w:r>
        <w:rPr>
          <w:rFonts w:ascii="宋体" w:hAnsi="宋体" w:cs="Times New Roman" w:hint="eastAsia"/>
          <w:b/>
          <w:bCs/>
          <w:sz w:val="24"/>
          <w:szCs w:val="24"/>
        </w:rPr>
        <w:t>-1</w:t>
      </w:r>
      <w:r>
        <w:rPr>
          <w:rFonts w:ascii="宋体" w:hAnsi="宋体" w:cs="Times New Roman"/>
          <w:b/>
          <w:bCs/>
          <w:sz w:val="24"/>
          <w:szCs w:val="24"/>
        </w:rPr>
        <w:t xml:space="preserve"> </w:t>
      </w:r>
      <w:r>
        <w:rPr>
          <w:rFonts w:ascii="宋体" w:hAnsi="宋体" w:cs="Times New Roman" w:hint="eastAsia"/>
          <w:b/>
          <w:bCs/>
          <w:sz w:val="24"/>
          <w:szCs w:val="24"/>
        </w:rPr>
        <w:t>负责人基本</w:t>
      </w:r>
      <w:r>
        <w:rPr>
          <w:rFonts w:ascii="宋体" w:hAnsi="宋体" w:cs="Times New Roman"/>
          <w:b/>
          <w:bCs/>
          <w:sz w:val="24"/>
          <w:szCs w:val="24"/>
        </w:rPr>
        <w:t>信息</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756"/>
        <w:gridCol w:w="1577"/>
        <w:gridCol w:w="1056"/>
        <w:gridCol w:w="1489"/>
        <w:gridCol w:w="1333"/>
        <w:gridCol w:w="1679"/>
      </w:tblGrid>
      <w:tr w:rsidR="00BC4C80">
        <w:trPr>
          <w:trHeight w:val="390"/>
          <w:jc w:val="center"/>
        </w:trPr>
        <w:tc>
          <w:tcPr>
            <w:tcW w:w="883" w:type="dxa"/>
            <w:vMerge w:val="restart"/>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sz w:val="24"/>
              </w:rPr>
              <w:t>基本</w:t>
            </w:r>
          </w:p>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sz w:val="24"/>
              </w:rPr>
              <w:t>信息</w:t>
            </w:r>
          </w:p>
        </w:tc>
        <w:tc>
          <w:tcPr>
            <w:tcW w:w="756" w:type="dxa"/>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577" w:type="dxa"/>
            <w:vAlign w:val="center"/>
          </w:tcPr>
          <w:p w:rsidR="00BC4C80" w:rsidRDefault="00BC4C80">
            <w:pPr>
              <w:tabs>
                <w:tab w:val="left" w:pos="2219"/>
              </w:tabs>
              <w:suppressAutoHyphens/>
              <w:spacing w:line="340" w:lineRule="exact"/>
              <w:rPr>
                <w:rFonts w:ascii="仿宋_GB2312" w:eastAsia="仿宋_GB2312" w:hAnsi="仿宋_GB2312" w:cs="仿宋_GB2312"/>
                <w:sz w:val="24"/>
              </w:rPr>
            </w:pPr>
          </w:p>
        </w:tc>
        <w:tc>
          <w:tcPr>
            <w:tcW w:w="1056" w:type="dxa"/>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工号</w:t>
            </w:r>
          </w:p>
        </w:tc>
        <w:tc>
          <w:tcPr>
            <w:tcW w:w="1489" w:type="dxa"/>
            <w:vAlign w:val="center"/>
          </w:tcPr>
          <w:p w:rsidR="00BC4C80" w:rsidRDefault="00BC4C80">
            <w:pPr>
              <w:tabs>
                <w:tab w:val="left" w:pos="2219"/>
              </w:tabs>
              <w:suppressAutoHyphens/>
              <w:spacing w:line="340" w:lineRule="exact"/>
              <w:rPr>
                <w:rFonts w:ascii="仿宋_GB2312" w:eastAsia="仿宋_GB2312" w:hAnsi="仿宋_GB2312" w:cs="仿宋_GB2312"/>
                <w:sz w:val="24"/>
              </w:rPr>
            </w:pPr>
          </w:p>
        </w:tc>
        <w:tc>
          <w:tcPr>
            <w:tcW w:w="1333" w:type="dxa"/>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1679" w:type="dxa"/>
            <w:vAlign w:val="center"/>
          </w:tcPr>
          <w:p w:rsidR="00BC4C80" w:rsidRDefault="00BC4C80">
            <w:pPr>
              <w:tabs>
                <w:tab w:val="left" w:pos="2219"/>
              </w:tabs>
              <w:suppressAutoHyphens/>
              <w:spacing w:line="340" w:lineRule="exact"/>
              <w:rPr>
                <w:rFonts w:ascii="仿宋_GB2312" w:eastAsia="仿宋_GB2312" w:hAnsi="仿宋_GB2312" w:cs="仿宋_GB2312"/>
                <w:sz w:val="24"/>
              </w:rPr>
            </w:pPr>
          </w:p>
        </w:tc>
      </w:tr>
      <w:tr w:rsidR="00BC4C80">
        <w:trPr>
          <w:trHeight w:val="409"/>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756" w:type="dxa"/>
            <w:vAlign w:val="center"/>
          </w:tcPr>
          <w:p w:rsidR="00BC4C80" w:rsidRDefault="00B72900">
            <w:pPr>
              <w:tabs>
                <w:tab w:val="left" w:pos="2219"/>
              </w:tabs>
              <w:suppressAutoHyphens/>
              <w:spacing w:line="340" w:lineRule="exact"/>
              <w:ind w:right="-692"/>
              <w:rPr>
                <w:rFonts w:ascii="仿宋_GB2312" w:eastAsia="仿宋_GB2312" w:hAnsi="仿宋_GB2312" w:cs="仿宋_GB2312"/>
                <w:sz w:val="24"/>
              </w:rPr>
            </w:pPr>
            <w:r>
              <w:rPr>
                <w:rFonts w:ascii="仿宋_GB2312" w:eastAsia="仿宋_GB2312" w:hAnsi="仿宋_GB2312" w:cs="仿宋_GB2312" w:hint="eastAsia"/>
                <w:sz w:val="24"/>
              </w:rPr>
              <w:t>手机</w:t>
            </w:r>
          </w:p>
        </w:tc>
        <w:tc>
          <w:tcPr>
            <w:tcW w:w="2633" w:type="dxa"/>
            <w:gridSpan w:val="2"/>
            <w:vAlign w:val="center"/>
          </w:tcPr>
          <w:p w:rsidR="00BC4C80" w:rsidRDefault="00BC4C80">
            <w:pPr>
              <w:tabs>
                <w:tab w:val="left" w:pos="2219"/>
              </w:tabs>
              <w:suppressAutoHyphens/>
              <w:spacing w:line="340" w:lineRule="exact"/>
              <w:ind w:right="-692"/>
              <w:rPr>
                <w:rFonts w:ascii="仿宋_GB2312" w:eastAsia="仿宋_GB2312" w:hAnsi="仿宋_GB2312" w:cs="仿宋_GB2312"/>
                <w:sz w:val="24"/>
              </w:rPr>
            </w:pPr>
          </w:p>
        </w:tc>
        <w:tc>
          <w:tcPr>
            <w:tcW w:w="1489" w:type="dxa"/>
            <w:vAlign w:val="center"/>
          </w:tcPr>
          <w:p w:rsidR="00BC4C80" w:rsidRDefault="00B72900">
            <w:pPr>
              <w:tabs>
                <w:tab w:val="left" w:pos="2219"/>
              </w:tabs>
              <w:suppressAutoHyphens/>
              <w:spacing w:line="340" w:lineRule="exact"/>
              <w:ind w:right="-129"/>
              <w:jc w:val="center"/>
              <w:rPr>
                <w:rFonts w:ascii="仿宋_GB2312" w:eastAsia="仿宋_GB2312" w:hAnsi="仿宋_GB2312" w:cs="仿宋_GB2312"/>
                <w:sz w:val="24"/>
              </w:rPr>
            </w:pPr>
            <w:r>
              <w:rPr>
                <w:rFonts w:ascii="仿宋_GB2312" w:eastAsia="仿宋_GB2312" w:hAnsi="仿宋_GB2312" w:cs="仿宋_GB2312" w:hint="eastAsia"/>
                <w:sz w:val="24"/>
              </w:rPr>
              <w:t>电子邮箱</w:t>
            </w:r>
          </w:p>
        </w:tc>
        <w:tc>
          <w:tcPr>
            <w:tcW w:w="3012" w:type="dxa"/>
            <w:gridSpan w:val="2"/>
            <w:vAlign w:val="center"/>
          </w:tcPr>
          <w:p w:rsidR="00BC4C80" w:rsidRDefault="00BC4C80">
            <w:pPr>
              <w:tabs>
                <w:tab w:val="left" w:pos="2219"/>
              </w:tabs>
              <w:suppressAutoHyphens/>
              <w:spacing w:line="340" w:lineRule="exact"/>
              <w:ind w:right="-692"/>
              <w:jc w:val="center"/>
              <w:rPr>
                <w:rFonts w:ascii="仿宋_GB2312" w:eastAsia="仿宋_GB2312" w:hAnsi="仿宋_GB2312" w:cs="仿宋_GB2312"/>
                <w:sz w:val="24"/>
              </w:rPr>
            </w:pPr>
          </w:p>
        </w:tc>
      </w:tr>
      <w:tr w:rsidR="00BC4C80">
        <w:trPr>
          <w:trHeight w:val="390"/>
          <w:jc w:val="center"/>
        </w:trPr>
        <w:tc>
          <w:tcPr>
            <w:tcW w:w="883" w:type="dxa"/>
            <w:vMerge w:val="restart"/>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近三年内</w:t>
            </w:r>
          </w:p>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本科课程授课</w:t>
            </w:r>
          </w:p>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w:t>
            </w:r>
          </w:p>
        </w:tc>
        <w:tc>
          <w:tcPr>
            <w:tcW w:w="3389" w:type="dxa"/>
            <w:gridSpan w:val="3"/>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课程名称</w:t>
            </w:r>
          </w:p>
        </w:tc>
        <w:tc>
          <w:tcPr>
            <w:tcW w:w="2822" w:type="dxa"/>
            <w:gridSpan w:val="2"/>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课程代码</w:t>
            </w:r>
          </w:p>
        </w:tc>
        <w:tc>
          <w:tcPr>
            <w:tcW w:w="1679" w:type="dxa"/>
            <w:vAlign w:val="center"/>
          </w:tcPr>
          <w:p w:rsidR="00BC4C80" w:rsidRDefault="00B72900">
            <w:pPr>
              <w:tabs>
                <w:tab w:val="left" w:pos="2219"/>
              </w:tabs>
              <w:suppressAutoHyphens/>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学分</w:t>
            </w:r>
          </w:p>
        </w:tc>
      </w:tr>
      <w:tr w:rsidR="00BC4C80">
        <w:trPr>
          <w:trHeight w:val="409"/>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tcPr>
          <w:p w:rsidR="00BC4C80" w:rsidRDefault="00BC4C80">
            <w:pPr>
              <w:spacing w:line="340" w:lineRule="exact"/>
              <w:jc w:val="center"/>
              <w:rPr>
                <w:rFonts w:ascii="仿宋_GB2312" w:eastAsia="仿宋_GB2312" w:hAnsi="仿宋_GB2312" w:cs="仿宋_GB2312"/>
                <w:sz w:val="24"/>
              </w:rPr>
            </w:pPr>
          </w:p>
        </w:tc>
        <w:tc>
          <w:tcPr>
            <w:tcW w:w="2822" w:type="dxa"/>
            <w:gridSpan w:val="2"/>
          </w:tcPr>
          <w:p w:rsidR="00BC4C80" w:rsidRDefault="00BC4C80">
            <w:pPr>
              <w:spacing w:line="340" w:lineRule="exact"/>
              <w:jc w:val="center"/>
              <w:rPr>
                <w:rFonts w:ascii="仿宋_GB2312" w:eastAsia="仿宋_GB2312" w:hAnsi="仿宋_GB2312" w:cs="仿宋_GB2312"/>
                <w:sz w:val="24"/>
              </w:rPr>
            </w:pPr>
          </w:p>
        </w:tc>
        <w:tc>
          <w:tcPr>
            <w:tcW w:w="1679" w:type="dxa"/>
          </w:tcPr>
          <w:p w:rsidR="00BC4C80" w:rsidRDefault="00BC4C80">
            <w:pPr>
              <w:spacing w:line="340" w:lineRule="exact"/>
              <w:jc w:val="center"/>
              <w:rPr>
                <w:rFonts w:ascii="仿宋_GB2312" w:eastAsia="仿宋_GB2312" w:hAnsi="仿宋_GB2312" w:cs="仿宋_GB2312"/>
                <w:sz w:val="24"/>
              </w:rPr>
            </w:pPr>
          </w:p>
        </w:tc>
      </w:tr>
      <w:tr w:rsidR="00BC4C80">
        <w:trPr>
          <w:trHeight w:val="409"/>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tcPr>
          <w:p w:rsidR="00BC4C80" w:rsidRDefault="00BC4C80">
            <w:pPr>
              <w:spacing w:line="340" w:lineRule="exact"/>
              <w:jc w:val="center"/>
              <w:rPr>
                <w:rFonts w:ascii="仿宋_GB2312" w:eastAsia="仿宋_GB2312" w:hAnsi="仿宋_GB2312" w:cs="仿宋_GB2312"/>
                <w:sz w:val="24"/>
              </w:rPr>
            </w:pPr>
          </w:p>
        </w:tc>
        <w:tc>
          <w:tcPr>
            <w:tcW w:w="2822" w:type="dxa"/>
            <w:gridSpan w:val="2"/>
          </w:tcPr>
          <w:p w:rsidR="00BC4C80" w:rsidRDefault="00BC4C80">
            <w:pPr>
              <w:spacing w:line="340" w:lineRule="exact"/>
              <w:jc w:val="center"/>
              <w:rPr>
                <w:rFonts w:ascii="仿宋_GB2312" w:eastAsia="仿宋_GB2312" w:hAnsi="仿宋_GB2312" w:cs="仿宋_GB2312"/>
                <w:sz w:val="24"/>
              </w:rPr>
            </w:pPr>
          </w:p>
        </w:tc>
        <w:tc>
          <w:tcPr>
            <w:tcW w:w="1679" w:type="dxa"/>
          </w:tcPr>
          <w:p w:rsidR="00BC4C80" w:rsidRDefault="00BC4C80">
            <w:pPr>
              <w:spacing w:line="340" w:lineRule="exact"/>
              <w:jc w:val="center"/>
              <w:rPr>
                <w:rFonts w:ascii="仿宋_GB2312" w:eastAsia="仿宋_GB2312" w:hAnsi="仿宋_GB2312" w:cs="仿宋_GB2312"/>
                <w:sz w:val="24"/>
              </w:rPr>
            </w:pPr>
          </w:p>
        </w:tc>
      </w:tr>
      <w:tr w:rsidR="00BC4C80">
        <w:trPr>
          <w:trHeight w:val="428"/>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tcPr>
          <w:p w:rsidR="00BC4C80" w:rsidRDefault="00BC4C80">
            <w:pPr>
              <w:spacing w:line="340" w:lineRule="exact"/>
              <w:jc w:val="center"/>
              <w:rPr>
                <w:rFonts w:ascii="仿宋_GB2312" w:eastAsia="仿宋_GB2312" w:hAnsi="仿宋_GB2312" w:cs="仿宋_GB2312"/>
                <w:sz w:val="24"/>
              </w:rPr>
            </w:pPr>
          </w:p>
        </w:tc>
        <w:tc>
          <w:tcPr>
            <w:tcW w:w="2822" w:type="dxa"/>
            <w:gridSpan w:val="2"/>
          </w:tcPr>
          <w:p w:rsidR="00BC4C80" w:rsidRDefault="00BC4C80">
            <w:pPr>
              <w:spacing w:line="340" w:lineRule="exact"/>
              <w:jc w:val="center"/>
              <w:rPr>
                <w:rFonts w:ascii="仿宋_GB2312" w:eastAsia="仿宋_GB2312" w:hAnsi="仿宋_GB2312" w:cs="仿宋_GB2312"/>
                <w:sz w:val="24"/>
              </w:rPr>
            </w:pPr>
          </w:p>
        </w:tc>
        <w:tc>
          <w:tcPr>
            <w:tcW w:w="1679" w:type="dxa"/>
          </w:tcPr>
          <w:p w:rsidR="00BC4C80" w:rsidRDefault="00BC4C80">
            <w:pPr>
              <w:tabs>
                <w:tab w:val="left" w:pos="2219"/>
              </w:tabs>
              <w:suppressAutoHyphens/>
              <w:spacing w:line="340" w:lineRule="exact"/>
              <w:ind w:right="-70"/>
              <w:jc w:val="center"/>
              <w:rPr>
                <w:rFonts w:ascii="仿宋_GB2312" w:eastAsia="仿宋_GB2312" w:hAnsi="仿宋_GB2312" w:cs="仿宋_GB2312"/>
                <w:sz w:val="24"/>
              </w:rPr>
            </w:pPr>
          </w:p>
        </w:tc>
      </w:tr>
      <w:tr w:rsidR="00BC4C80">
        <w:trPr>
          <w:trHeight w:val="428"/>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vAlign w:val="center"/>
          </w:tcPr>
          <w:p w:rsidR="00BC4C80" w:rsidRDefault="00BC4C80">
            <w:pPr>
              <w:spacing w:line="340" w:lineRule="exact"/>
              <w:jc w:val="center"/>
              <w:rPr>
                <w:rFonts w:ascii="仿宋_GB2312" w:eastAsia="仿宋_GB2312" w:hAnsi="仿宋_GB2312" w:cs="仿宋_GB2312"/>
                <w:sz w:val="24"/>
              </w:rPr>
            </w:pPr>
          </w:p>
        </w:tc>
        <w:tc>
          <w:tcPr>
            <w:tcW w:w="2822" w:type="dxa"/>
            <w:gridSpan w:val="2"/>
            <w:vAlign w:val="center"/>
          </w:tcPr>
          <w:p w:rsidR="00BC4C80" w:rsidRDefault="00BC4C80">
            <w:pPr>
              <w:spacing w:line="340" w:lineRule="exact"/>
              <w:jc w:val="center"/>
              <w:rPr>
                <w:rFonts w:ascii="仿宋_GB2312" w:eastAsia="仿宋_GB2312" w:hAnsi="仿宋_GB2312" w:cs="仿宋_GB2312"/>
                <w:sz w:val="24"/>
              </w:rPr>
            </w:pPr>
          </w:p>
        </w:tc>
        <w:tc>
          <w:tcPr>
            <w:tcW w:w="1679" w:type="dxa"/>
            <w:vAlign w:val="center"/>
          </w:tcPr>
          <w:p w:rsidR="00BC4C80" w:rsidRDefault="00BC4C80">
            <w:pPr>
              <w:spacing w:line="340" w:lineRule="exact"/>
              <w:jc w:val="center"/>
              <w:rPr>
                <w:rFonts w:ascii="仿宋_GB2312" w:eastAsia="仿宋_GB2312" w:hAnsi="仿宋_GB2312" w:cs="仿宋_GB2312"/>
                <w:sz w:val="24"/>
              </w:rPr>
            </w:pPr>
          </w:p>
        </w:tc>
      </w:tr>
      <w:tr w:rsidR="00BC4C80">
        <w:trPr>
          <w:trHeight w:val="409"/>
          <w:jc w:val="center"/>
        </w:trPr>
        <w:tc>
          <w:tcPr>
            <w:tcW w:w="883" w:type="dxa"/>
            <w:vMerge/>
            <w:vAlign w:val="center"/>
          </w:tcPr>
          <w:p w:rsidR="00BC4C80" w:rsidRDefault="00BC4C80">
            <w:pPr>
              <w:spacing w:line="340" w:lineRule="exact"/>
              <w:jc w:val="center"/>
              <w:rPr>
                <w:rFonts w:ascii="仿宋_GB2312" w:eastAsia="仿宋_GB2312" w:hAnsi="仿宋_GB2312" w:cs="仿宋_GB2312"/>
                <w:sz w:val="24"/>
              </w:rPr>
            </w:pPr>
          </w:p>
        </w:tc>
        <w:tc>
          <w:tcPr>
            <w:tcW w:w="3389" w:type="dxa"/>
            <w:gridSpan w:val="3"/>
            <w:vAlign w:val="center"/>
          </w:tcPr>
          <w:p w:rsidR="00BC4C80" w:rsidRDefault="00BC4C80">
            <w:pPr>
              <w:spacing w:line="340" w:lineRule="exact"/>
              <w:jc w:val="center"/>
              <w:rPr>
                <w:rFonts w:ascii="仿宋_GB2312" w:eastAsia="仿宋_GB2312" w:hAnsi="仿宋_GB2312" w:cs="仿宋_GB2312"/>
                <w:sz w:val="24"/>
              </w:rPr>
            </w:pPr>
          </w:p>
        </w:tc>
        <w:tc>
          <w:tcPr>
            <w:tcW w:w="2822" w:type="dxa"/>
            <w:gridSpan w:val="2"/>
            <w:vAlign w:val="center"/>
          </w:tcPr>
          <w:p w:rsidR="00BC4C80" w:rsidRDefault="00BC4C80">
            <w:pPr>
              <w:spacing w:line="340" w:lineRule="exact"/>
              <w:jc w:val="center"/>
              <w:rPr>
                <w:rFonts w:ascii="仿宋_GB2312" w:eastAsia="仿宋_GB2312" w:hAnsi="仿宋_GB2312" w:cs="仿宋_GB2312"/>
                <w:sz w:val="24"/>
              </w:rPr>
            </w:pPr>
          </w:p>
        </w:tc>
        <w:tc>
          <w:tcPr>
            <w:tcW w:w="1679" w:type="dxa"/>
            <w:vAlign w:val="center"/>
          </w:tcPr>
          <w:p w:rsidR="00BC4C80" w:rsidRDefault="00BC4C80">
            <w:pPr>
              <w:spacing w:line="340" w:lineRule="exact"/>
              <w:jc w:val="center"/>
              <w:rPr>
                <w:rFonts w:ascii="仿宋_GB2312" w:eastAsia="仿宋_GB2312" w:hAnsi="仿宋_GB2312" w:cs="仿宋_GB2312"/>
                <w:sz w:val="24"/>
              </w:rPr>
            </w:pPr>
          </w:p>
        </w:tc>
      </w:tr>
    </w:tbl>
    <w:p w:rsidR="00BC4C80" w:rsidRDefault="00B72900">
      <w:pPr>
        <w:tabs>
          <w:tab w:val="left" w:pos="2219"/>
        </w:tabs>
        <w:suppressAutoHyphens/>
        <w:spacing w:beforeLines="100" w:before="312" w:line="360" w:lineRule="auto"/>
        <w:ind w:right="-692" w:firstLineChars="100" w:firstLine="241"/>
        <w:rPr>
          <w:rFonts w:ascii="宋体" w:hAnsi="宋体" w:cs="Times New Roman"/>
          <w:b/>
          <w:bCs/>
          <w:sz w:val="24"/>
          <w:szCs w:val="24"/>
        </w:rPr>
      </w:pPr>
      <w:r>
        <w:rPr>
          <w:rFonts w:ascii="宋体" w:hAnsi="宋体" w:cs="Times New Roman"/>
          <w:b/>
          <w:bCs/>
          <w:sz w:val="24"/>
          <w:szCs w:val="24"/>
        </w:rPr>
        <w:t>1</w:t>
      </w:r>
      <w:r>
        <w:rPr>
          <w:rFonts w:ascii="宋体" w:hAnsi="宋体" w:cs="Times New Roman" w:hint="eastAsia"/>
          <w:b/>
          <w:bCs/>
          <w:sz w:val="24"/>
          <w:szCs w:val="24"/>
        </w:rPr>
        <w:t>-</w:t>
      </w:r>
      <w:r>
        <w:rPr>
          <w:rFonts w:ascii="宋体" w:hAnsi="宋体" w:cs="Times New Roman"/>
          <w:b/>
          <w:bCs/>
          <w:sz w:val="24"/>
          <w:szCs w:val="24"/>
        </w:rPr>
        <w:t xml:space="preserve">2 </w:t>
      </w:r>
      <w:r>
        <w:rPr>
          <w:rFonts w:ascii="宋体" w:hAnsi="宋体" w:cs="Times New Roman" w:hint="eastAsia"/>
          <w:b/>
          <w:bCs/>
          <w:sz w:val="24"/>
          <w:szCs w:val="24"/>
        </w:rPr>
        <w:t>团队成员基本</w:t>
      </w:r>
      <w:r>
        <w:rPr>
          <w:rFonts w:ascii="宋体" w:hAnsi="宋体" w:cs="Times New Roman"/>
          <w:b/>
          <w:bCs/>
          <w:sz w:val="24"/>
          <w:szCs w:val="24"/>
        </w:rPr>
        <w:t>信息</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413"/>
        <w:gridCol w:w="1701"/>
        <w:gridCol w:w="4060"/>
      </w:tblGrid>
      <w:tr w:rsidR="00BC4C80">
        <w:trPr>
          <w:trHeight w:val="454"/>
          <w:jc w:val="center"/>
        </w:trPr>
        <w:tc>
          <w:tcPr>
            <w:tcW w:w="1606" w:type="dxa"/>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1413" w:type="dxa"/>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工号</w:t>
            </w:r>
          </w:p>
        </w:tc>
        <w:tc>
          <w:tcPr>
            <w:tcW w:w="1701" w:type="dxa"/>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职称</w:t>
            </w:r>
          </w:p>
        </w:tc>
        <w:tc>
          <w:tcPr>
            <w:tcW w:w="4060" w:type="dxa"/>
            <w:vAlign w:val="center"/>
          </w:tcPr>
          <w:p w:rsidR="00BC4C80" w:rsidRDefault="00B72900">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任务及分工</w:t>
            </w:r>
          </w:p>
        </w:tc>
      </w:tr>
      <w:tr w:rsidR="00BC4C80">
        <w:trPr>
          <w:trHeight w:val="454"/>
          <w:jc w:val="center"/>
        </w:trPr>
        <w:tc>
          <w:tcPr>
            <w:tcW w:w="1606" w:type="dxa"/>
          </w:tcPr>
          <w:p w:rsidR="00BC4C80" w:rsidRDefault="00BC4C80">
            <w:pPr>
              <w:spacing w:line="340" w:lineRule="exact"/>
              <w:jc w:val="center"/>
              <w:rPr>
                <w:rFonts w:ascii="仿宋_GB2312" w:eastAsia="仿宋_GB2312" w:hAnsi="仿宋_GB2312" w:cs="仿宋_GB2312"/>
                <w:sz w:val="24"/>
              </w:rPr>
            </w:pPr>
          </w:p>
        </w:tc>
        <w:tc>
          <w:tcPr>
            <w:tcW w:w="1413" w:type="dxa"/>
          </w:tcPr>
          <w:p w:rsidR="00BC4C80" w:rsidRDefault="00BC4C80">
            <w:pPr>
              <w:spacing w:line="340" w:lineRule="exact"/>
              <w:jc w:val="center"/>
              <w:rPr>
                <w:rFonts w:ascii="仿宋_GB2312" w:eastAsia="仿宋_GB2312" w:hAnsi="仿宋_GB2312" w:cs="仿宋_GB2312"/>
                <w:sz w:val="24"/>
              </w:rPr>
            </w:pPr>
          </w:p>
        </w:tc>
        <w:tc>
          <w:tcPr>
            <w:tcW w:w="1701" w:type="dxa"/>
          </w:tcPr>
          <w:p w:rsidR="00BC4C80" w:rsidRDefault="00BC4C80">
            <w:pPr>
              <w:spacing w:line="340" w:lineRule="exact"/>
              <w:jc w:val="center"/>
              <w:rPr>
                <w:rFonts w:ascii="仿宋_GB2312" w:eastAsia="仿宋_GB2312" w:hAnsi="仿宋_GB2312" w:cs="仿宋_GB2312"/>
                <w:sz w:val="24"/>
              </w:rPr>
            </w:pPr>
          </w:p>
        </w:tc>
        <w:tc>
          <w:tcPr>
            <w:tcW w:w="4060" w:type="dxa"/>
          </w:tcPr>
          <w:p w:rsidR="00BC4C80" w:rsidRDefault="00BC4C80">
            <w:pPr>
              <w:spacing w:line="340" w:lineRule="exact"/>
              <w:jc w:val="center"/>
              <w:rPr>
                <w:rFonts w:ascii="仿宋_GB2312" w:eastAsia="仿宋_GB2312" w:hAnsi="仿宋_GB2312" w:cs="仿宋_GB2312"/>
                <w:sz w:val="24"/>
              </w:rPr>
            </w:pPr>
          </w:p>
        </w:tc>
      </w:tr>
      <w:tr w:rsidR="00BC4C80">
        <w:trPr>
          <w:trHeight w:val="454"/>
          <w:jc w:val="center"/>
        </w:trPr>
        <w:tc>
          <w:tcPr>
            <w:tcW w:w="1606" w:type="dxa"/>
          </w:tcPr>
          <w:p w:rsidR="00BC4C80" w:rsidRDefault="00BC4C80">
            <w:pPr>
              <w:spacing w:line="340" w:lineRule="exact"/>
              <w:jc w:val="center"/>
              <w:rPr>
                <w:rFonts w:ascii="仿宋_GB2312" w:eastAsia="仿宋_GB2312" w:hAnsi="仿宋_GB2312" w:cs="仿宋_GB2312"/>
                <w:sz w:val="24"/>
              </w:rPr>
            </w:pPr>
          </w:p>
        </w:tc>
        <w:tc>
          <w:tcPr>
            <w:tcW w:w="1413" w:type="dxa"/>
          </w:tcPr>
          <w:p w:rsidR="00BC4C80" w:rsidRDefault="00BC4C80">
            <w:pPr>
              <w:spacing w:line="340" w:lineRule="exact"/>
              <w:jc w:val="center"/>
              <w:rPr>
                <w:rFonts w:ascii="仿宋_GB2312" w:eastAsia="仿宋_GB2312" w:hAnsi="仿宋_GB2312" w:cs="仿宋_GB2312"/>
                <w:sz w:val="24"/>
              </w:rPr>
            </w:pPr>
          </w:p>
        </w:tc>
        <w:tc>
          <w:tcPr>
            <w:tcW w:w="1701" w:type="dxa"/>
          </w:tcPr>
          <w:p w:rsidR="00BC4C80" w:rsidRDefault="00BC4C80">
            <w:pPr>
              <w:spacing w:line="340" w:lineRule="exact"/>
              <w:jc w:val="center"/>
              <w:rPr>
                <w:rFonts w:ascii="仿宋_GB2312" w:eastAsia="仿宋_GB2312" w:hAnsi="仿宋_GB2312" w:cs="仿宋_GB2312"/>
                <w:sz w:val="24"/>
              </w:rPr>
            </w:pPr>
          </w:p>
        </w:tc>
        <w:tc>
          <w:tcPr>
            <w:tcW w:w="4060" w:type="dxa"/>
          </w:tcPr>
          <w:p w:rsidR="00BC4C80" w:rsidRDefault="00BC4C80">
            <w:pPr>
              <w:spacing w:line="340" w:lineRule="exact"/>
              <w:jc w:val="center"/>
              <w:rPr>
                <w:rFonts w:ascii="仿宋_GB2312" w:eastAsia="仿宋_GB2312" w:hAnsi="仿宋_GB2312" w:cs="仿宋_GB2312"/>
                <w:sz w:val="24"/>
              </w:rPr>
            </w:pPr>
          </w:p>
        </w:tc>
      </w:tr>
      <w:tr w:rsidR="00BC4C80">
        <w:trPr>
          <w:trHeight w:val="454"/>
          <w:jc w:val="center"/>
        </w:trPr>
        <w:tc>
          <w:tcPr>
            <w:tcW w:w="1606" w:type="dxa"/>
          </w:tcPr>
          <w:p w:rsidR="00BC4C80" w:rsidRDefault="00BC4C80">
            <w:pPr>
              <w:spacing w:line="340" w:lineRule="exact"/>
              <w:jc w:val="center"/>
              <w:rPr>
                <w:rFonts w:ascii="仿宋_GB2312" w:eastAsia="仿宋_GB2312" w:hAnsi="仿宋_GB2312" w:cs="仿宋_GB2312"/>
                <w:sz w:val="24"/>
              </w:rPr>
            </w:pPr>
          </w:p>
        </w:tc>
        <w:tc>
          <w:tcPr>
            <w:tcW w:w="1413" w:type="dxa"/>
          </w:tcPr>
          <w:p w:rsidR="00BC4C80" w:rsidRDefault="00BC4C80">
            <w:pPr>
              <w:spacing w:line="340" w:lineRule="exact"/>
              <w:jc w:val="center"/>
              <w:rPr>
                <w:rFonts w:ascii="仿宋_GB2312" w:eastAsia="仿宋_GB2312" w:hAnsi="仿宋_GB2312" w:cs="仿宋_GB2312"/>
                <w:sz w:val="24"/>
              </w:rPr>
            </w:pPr>
          </w:p>
        </w:tc>
        <w:tc>
          <w:tcPr>
            <w:tcW w:w="1701" w:type="dxa"/>
          </w:tcPr>
          <w:p w:rsidR="00BC4C80" w:rsidRDefault="00BC4C80">
            <w:pPr>
              <w:spacing w:line="340" w:lineRule="exact"/>
              <w:jc w:val="center"/>
              <w:rPr>
                <w:rFonts w:ascii="仿宋_GB2312" w:eastAsia="仿宋_GB2312" w:hAnsi="仿宋_GB2312" w:cs="仿宋_GB2312"/>
                <w:sz w:val="24"/>
              </w:rPr>
            </w:pPr>
          </w:p>
        </w:tc>
        <w:tc>
          <w:tcPr>
            <w:tcW w:w="4060" w:type="dxa"/>
          </w:tcPr>
          <w:p w:rsidR="00BC4C80" w:rsidRDefault="00BC4C80">
            <w:pPr>
              <w:spacing w:line="340" w:lineRule="exact"/>
              <w:jc w:val="center"/>
              <w:rPr>
                <w:rFonts w:ascii="仿宋_GB2312" w:eastAsia="仿宋_GB2312" w:hAnsi="仿宋_GB2312" w:cs="仿宋_GB2312"/>
                <w:sz w:val="24"/>
              </w:rPr>
            </w:pPr>
          </w:p>
        </w:tc>
      </w:tr>
      <w:tr w:rsidR="00BC4C80">
        <w:trPr>
          <w:trHeight w:val="454"/>
          <w:jc w:val="center"/>
        </w:trPr>
        <w:tc>
          <w:tcPr>
            <w:tcW w:w="1606" w:type="dxa"/>
          </w:tcPr>
          <w:p w:rsidR="00BC4C80" w:rsidRDefault="00BC4C80">
            <w:pPr>
              <w:spacing w:line="340" w:lineRule="exact"/>
              <w:jc w:val="center"/>
              <w:rPr>
                <w:rFonts w:ascii="仿宋_GB2312" w:eastAsia="仿宋_GB2312" w:hAnsi="仿宋_GB2312" w:cs="仿宋_GB2312"/>
                <w:sz w:val="24"/>
              </w:rPr>
            </w:pPr>
          </w:p>
        </w:tc>
        <w:tc>
          <w:tcPr>
            <w:tcW w:w="1413" w:type="dxa"/>
          </w:tcPr>
          <w:p w:rsidR="00BC4C80" w:rsidRDefault="00BC4C80">
            <w:pPr>
              <w:spacing w:line="340" w:lineRule="exact"/>
              <w:jc w:val="center"/>
              <w:rPr>
                <w:rFonts w:ascii="仿宋_GB2312" w:eastAsia="仿宋_GB2312" w:hAnsi="仿宋_GB2312" w:cs="仿宋_GB2312"/>
                <w:sz w:val="24"/>
              </w:rPr>
            </w:pPr>
          </w:p>
        </w:tc>
        <w:tc>
          <w:tcPr>
            <w:tcW w:w="1701" w:type="dxa"/>
          </w:tcPr>
          <w:p w:rsidR="00BC4C80" w:rsidRDefault="00BC4C80">
            <w:pPr>
              <w:spacing w:line="340" w:lineRule="exact"/>
              <w:jc w:val="center"/>
              <w:rPr>
                <w:rFonts w:ascii="仿宋_GB2312" w:eastAsia="仿宋_GB2312" w:hAnsi="仿宋_GB2312" w:cs="仿宋_GB2312"/>
                <w:sz w:val="24"/>
              </w:rPr>
            </w:pPr>
          </w:p>
        </w:tc>
        <w:tc>
          <w:tcPr>
            <w:tcW w:w="4060" w:type="dxa"/>
          </w:tcPr>
          <w:p w:rsidR="00BC4C80" w:rsidRDefault="00BC4C80">
            <w:pPr>
              <w:spacing w:line="340" w:lineRule="exact"/>
              <w:jc w:val="center"/>
              <w:rPr>
                <w:rFonts w:ascii="仿宋_GB2312" w:eastAsia="仿宋_GB2312" w:hAnsi="仿宋_GB2312" w:cs="仿宋_GB2312"/>
                <w:sz w:val="24"/>
              </w:rPr>
            </w:pPr>
          </w:p>
        </w:tc>
      </w:tr>
    </w:tbl>
    <w:p w:rsidR="00BC4C80" w:rsidRDefault="00B72900">
      <w:pPr>
        <w:tabs>
          <w:tab w:val="left" w:pos="2219"/>
        </w:tabs>
        <w:suppressAutoHyphens/>
        <w:spacing w:beforeLines="100" w:before="312" w:line="360" w:lineRule="auto"/>
        <w:ind w:right="-692" w:firstLineChars="100" w:firstLine="241"/>
        <w:rPr>
          <w:rFonts w:ascii="宋体" w:hAnsi="宋体" w:cs="Times New Roman"/>
          <w:b/>
          <w:bCs/>
          <w:sz w:val="24"/>
          <w:szCs w:val="24"/>
        </w:rPr>
      </w:pPr>
      <w:r>
        <w:rPr>
          <w:rFonts w:ascii="宋体" w:hAnsi="宋体" w:cs="Times New Roman"/>
          <w:b/>
          <w:bCs/>
          <w:sz w:val="24"/>
          <w:szCs w:val="24"/>
        </w:rPr>
        <w:t>1</w:t>
      </w:r>
      <w:r>
        <w:rPr>
          <w:rFonts w:ascii="宋体" w:hAnsi="宋体" w:cs="Times New Roman" w:hint="eastAsia"/>
          <w:b/>
          <w:bCs/>
          <w:sz w:val="24"/>
          <w:szCs w:val="24"/>
        </w:rPr>
        <w:t>-</w:t>
      </w:r>
      <w:r>
        <w:rPr>
          <w:rFonts w:ascii="宋体" w:hAnsi="宋体" w:cs="Times New Roman"/>
          <w:b/>
          <w:bCs/>
          <w:sz w:val="24"/>
          <w:szCs w:val="24"/>
        </w:rPr>
        <w:t xml:space="preserve">3 </w:t>
      </w:r>
      <w:r>
        <w:rPr>
          <w:rFonts w:ascii="宋体" w:hAnsi="宋体" w:cs="Times New Roman" w:hint="eastAsia"/>
          <w:b/>
          <w:bCs/>
          <w:sz w:val="24"/>
          <w:szCs w:val="24"/>
        </w:rPr>
        <w:t>承诺与</w:t>
      </w:r>
      <w:r>
        <w:rPr>
          <w:rFonts w:ascii="宋体" w:hAnsi="宋体" w:cs="Times New Roman"/>
          <w:b/>
          <w:bCs/>
          <w:sz w:val="24"/>
          <w:szCs w:val="24"/>
        </w:rPr>
        <w:t>责任</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3"/>
      </w:tblGrid>
      <w:tr w:rsidR="00BC4C80">
        <w:trPr>
          <w:trHeight w:val="4660"/>
        </w:trPr>
        <w:tc>
          <w:tcPr>
            <w:tcW w:w="8763" w:type="dxa"/>
          </w:tcPr>
          <w:p w:rsidR="00BC4C80" w:rsidRDefault="00B72900">
            <w:pPr>
              <w:spacing w:beforeLines="50" w:before="156" w:line="336" w:lineRule="auto"/>
              <w:ind w:right="74"/>
              <w:rPr>
                <w:rFonts w:ascii="宋体" w:hAnsi="宋体" w:cs="楷体"/>
                <w:sz w:val="24"/>
                <w:szCs w:val="24"/>
              </w:rPr>
            </w:pPr>
            <w:r>
              <w:rPr>
                <w:rFonts w:ascii="宋体" w:hAnsi="宋体" w:cs="楷体" w:hint="eastAsia"/>
                <w:sz w:val="24"/>
                <w:szCs w:val="24"/>
              </w:rPr>
              <w:t>（1）课程负责人保证课程内容不存在政治性、思想性、科学性和规范性问题；</w:t>
            </w:r>
          </w:p>
          <w:p w:rsidR="00BC4C80" w:rsidRDefault="00B72900">
            <w:pPr>
              <w:spacing w:line="336" w:lineRule="auto"/>
              <w:ind w:right="74"/>
              <w:rPr>
                <w:rFonts w:ascii="宋体" w:hAnsi="宋体" w:cs="楷体"/>
                <w:sz w:val="24"/>
                <w:szCs w:val="24"/>
              </w:rPr>
            </w:pPr>
            <w:r>
              <w:rPr>
                <w:rFonts w:ascii="宋体" w:hAnsi="宋体" w:cs="楷体" w:hint="eastAsia"/>
                <w:sz w:val="24"/>
                <w:szCs w:val="24"/>
              </w:rPr>
              <w:t>（2）课程负责人保证申报所使用的课程资源知识产权清晰，无侵权使用的情况；</w:t>
            </w:r>
          </w:p>
          <w:p w:rsidR="00BC4C80" w:rsidRDefault="00B72900">
            <w:pPr>
              <w:spacing w:line="336" w:lineRule="auto"/>
              <w:ind w:right="74"/>
              <w:rPr>
                <w:rFonts w:ascii="宋体" w:hAnsi="宋体" w:cs="楷体"/>
                <w:sz w:val="24"/>
                <w:szCs w:val="24"/>
              </w:rPr>
            </w:pPr>
            <w:r>
              <w:rPr>
                <w:rFonts w:ascii="宋体" w:hAnsi="宋体" w:cs="楷体" w:hint="eastAsia"/>
                <w:sz w:val="24"/>
                <w:szCs w:val="24"/>
              </w:rPr>
              <w:t>（3）课程负责人保证课程资源及申报材料不涉及国家安全和保密的相关规定，可以在网络上传播与使用。</w:t>
            </w:r>
          </w:p>
          <w:p w:rsidR="00BC4C80" w:rsidRDefault="00B72900">
            <w:pPr>
              <w:spacing w:line="336" w:lineRule="auto"/>
              <w:ind w:right="74"/>
              <w:rPr>
                <w:rFonts w:ascii="宋体" w:hAnsi="宋体" w:cs="楷体"/>
                <w:sz w:val="24"/>
                <w:szCs w:val="24"/>
              </w:rPr>
            </w:pPr>
            <w:r>
              <w:rPr>
                <w:rFonts w:ascii="宋体" w:hAnsi="宋体" w:cs="楷体" w:hint="eastAsia"/>
                <w:sz w:val="24"/>
                <w:szCs w:val="24"/>
              </w:rPr>
              <w:t>（4）课程负责人保证按计划完成所申报在线课程的制作，并至少</w:t>
            </w:r>
            <w:r>
              <w:rPr>
                <w:rFonts w:ascii="宋体" w:hAnsi="宋体" w:cs="楷体"/>
                <w:sz w:val="24"/>
                <w:szCs w:val="24"/>
              </w:rPr>
              <w:t>在5年内</w:t>
            </w:r>
            <w:r>
              <w:rPr>
                <w:rFonts w:ascii="宋体" w:hAnsi="宋体" w:cs="楷体" w:hint="eastAsia"/>
                <w:sz w:val="24"/>
                <w:szCs w:val="24"/>
              </w:rPr>
              <w:t>每年</w:t>
            </w:r>
            <w:r>
              <w:rPr>
                <w:rFonts w:ascii="宋体" w:hAnsi="宋体" w:cs="楷体"/>
                <w:sz w:val="24"/>
                <w:szCs w:val="24"/>
              </w:rPr>
              <w:t>均至少</w:t>
            </w:r>
            <w:r>
              <w:rPr>
                <w:rFonts w:ascii="宋体" w:hAnsi="宋体" w:cs="楷体" w:hint="eastAsia"/>
                <w:sz w:val="24"/>
                <w:szCs w:val="24"/>
              </w:rPr>
              <w:t>采用</w:t>
            </w:r>
            <w:r>
              <w:rPr>
                <w:rFonts w:ascii="宋体" w:hAnsi="宋体" w:cs="楷体"/>
                <w:sz w:val="24"/>
                <w:szCs w:val="24"/>
              </w:rPr>
              <w:t>混合式教学开课</w:t>
            </w:r>
            <w:r>
              <w:rPr>
                <w:rFonts w:ascii="宋体" w:hAnsi="宋体" w:cs="楷体" w:hint="eastAsia"/>
                <w:sz w:val="24"/>
                <w:szCs w:val="24"/>
              </w:rPr>
              <w:t>1</w:t>
            </w:r>
            <w:r>
              <w:rPr>
                <w:rFonts w:ascii="宋体" w:hAnsi="宋体" w:cs="楷体"/>
                <w:sz w:val="24"/>
                <w:szCs w:val="24"/>
              </w:rPr>
              <w:t>次</w:t>
            </w:r>
            <w:r>
              <w:rPr>
                <w:rFonts w:ascii="宋体" w:hAnsi="宋体" w:cs="楷体" w:hint="eastAsia"/>
                <w:sz w:val="24"/>
                <w:szCs w:val="24"/>
              </w:rPr>
              <w:t>。</w:t>
            </w:r>
          </w:p>
          <w:p w:rsidR="00BC4C80" w:rsidRDefault="00B72900">
            <w:pPr>
              <w:spacing w:line="336" w:lineRule="auto"/>
              <w:ind w:right="74"/>
              <w:rPr>
                <w:rFonts w:ascii="宋体" w:hAnsi="宋体" w:cs="楷体"/>
                <w:sz w:val="24"/>
                <w:szCs w:val="24"/>
              </w:rPr>
            </w:pPr>
            <w:r>
              <w:rPr>
                <w:rFonts w:ascii="宋体" w:hAnsi="宋体" w:cs="楷体" w:hint="eastAsia"/>
                <w:sz w:val="24"/>
                <w:szCs w:val="24"/>
              </w:rPr>
              <w:t>（5）在线课程版权由学校或课程负责人（团队）所有，不得将版权转让给第三方。</w:t>
            </w:r>
          </w:p>
          <w:p w:rsidR="00BC4C80" w:rsidRDefault="00BC4C80">
            <w:pPr>
              <w:spacing w:line="336" w:lineRule="auto"/>
              <w:ind w:right="74" w:firstLineChars="100" w:firstLine="240"/>
              <w:rPr>
                <w:rFonts w:ascii="宋体" w:hAnsi="宋体" w:cs="楷体"/>
                <w:sz w:val="24"/>
                <w:szCs w:val="24"/>
              </w:rPr>
            </w:pPr>
          </w:p>
          <w:p w:rsidR="00BC4C80" w:rsidRDefault="00BC4C80">
            <w:pPr>
              <w:spacing w:line="140" w:lineRule="exact"/>
              <w:ind w:right="74"/>
              <w:rPr>
                <w:rFonts w:ascii="宋体" w:hAnsi="宋体" w:cs="楷体"/>
                <w:sz w:val="24"/>
                <w:szCs w:val="24"/>
              </w:rPr>
            </w:pPr>
          </w:p>
          <w:p w:rsidR="00BC4C80" w:rsidRDefault="00B72900">
            <w:pPr>
              <w:spacing w:line="480" w:lineRule="auto"/>
              <w:ind w:right="74" w:firstLineChars="1400" w:firstLine="3360"/>
              <w:rPr>
                <w:rFonts w:ascii="宋体" w:hAnsi="宋体" w:cs="楷体"/>
                <w:sz w:val="24"/>
                <w:szCs w:val="24"/>
              </w:rPr>
            </w:pPr>
            <w:r>
              <w:rPr>
                <w:rFonts w:ascii="宋体" w:hAnsi="宋体" w:cs="楷体" w:hint="eastAsia"/>
                <w:sz w:val="24"/>
                <w:szCs w:val="24"/>
              </w:rPr>
              <w:t>课程负责人签字：</w:t>
            </w:r>
            <w:r>
              <w:rPr>
                <w:rFonts w:ascii="宋体" w:hAnsi="宋体" w:cs="楷体" w:hint="eastAsia"/>
                <w:sz w:val="24"/>
                <w:szCs w:val="24"/>
                <w:u w:val="single"/>
              </w:rPr>
              <w:t xml:space="preserve">      </w:t>
            </w:r>
            <w:r>
              <w:rPr>
                <w:rFonts w:ascii="宋体" w:hAnsi="宋体" w:cs="楷体"/>
                <w:sz w:val="24"/>
                <w:szCs w:val="24"/>
                <w:u w:val="single"/>
              </w:rPr>
              <w:t xml:space="preserve">       </w:t>
            </w:r>
            <w:r>
              <w:rPr>
                <w:rFonts w:ascii="宋体" w:hAnsi="宋体" w:cs="楷体" w:hint="eastAsia"/>
                <w:sz w:val="24"/>
                <w:szCs w:val="24"/>
                <w:u w:val="single"/>
              </w:rPr>
              <w:t xml:space="preserve">            </w:t>
            </w:r>
          </w:p>
          <w:p w:rsidR="00BC4C80" w:rsidRDefault="00B72900">
            <w:pPr>
              <w:spacing w:line="600" w:lineRule="auto"/>
              <w:ind w:right="74"/>
              <w:jc w:val="right"/>
              <w:rPr>
                <w:rFonts w:ascii="仿宋_GB2312" w:eastAsia="仿宋_GB2312" w:hAnsi="宋体"/>
                <w:b/>
                <w:bCs/>
                <w:sz w:val="10"/>
                <w:szCs w:val="10"/>
              </w:rPr>
            </w:pPr>
            <w:r>
              <w:rPr>
                <w:rFonts w:ascii="宋体" w:hAnsi="宋体" w:cs="楷体" w:hint="eastAsia"/>
                <w:sz w:val="24"/>
                <w:szCs w:val="24"/>
              </w:rPr>
              <w:t xml:space="preserve">                                         年     月    日</w:t>
            </w:r>
          </w:p>
        </w:tc>
      </w:tr>
    </w:tbl>
    <w:p w:rsidR="00BC4C80" w:rsidRDefault="00BC4C80">
      <w:pPr>
        <w:spacing w:line="60" w:lineRule="exact"/>
        <w:rPr>
          <w:rFonts w:ascii="宋体" w:hAnsi="宋体" w:cs="黑体"/>
          <w:b/>
          <w:bCs/>
        </w:rPr>
      </w:pPr>
    </w:p>
    <w:p w:rsidR="00BC4C80" w:rsidRDefault="00B72900">
      <w:pPr>
        <w:widowControl/>
        <w:spacing w:line="160" w:lineRule="exact"/>
        <w:jc w:val="left"/>
        <w:rPr>
          <w:rFonts w:ascii="宋体" w:hAnsi="宋体" w:cs="黑体"/>
          <w:b/>
          <w:bCs/>
        </w:rPr>
      </w:pPr>
      <w:r>
        <w:rPr>
          <w:rFonts w:ascii="宋体" w:hAnsi="宋体" w:cs="黑体"/>
          <w:b/>
          <w:bCs/>
        </w:rPr>
        <w:br w:type="page"/>
      </w:r>
    </w:p>
    <w:p w:rsidR="00BC4C80" w:rsidRDefault="00B72900">
      <w:pPr>
        <w:numPr>
          <w:ilvl w:val="0"/>
          <w:numId w:val="1"/>
        </w:numPr>
        <w:tabs>
          <w:tab w:val="left" w:pos="2219"/>
        </w:tabs>
        <w:suppressAutoHyphens/>
        <w:spacing w:line="360" w:lineRule="auto"/>
        <w:ind w:right="-692"/>
        <w:rPr>
          <w:rFonts w:ascii="宋体" w:hAnsi="宋体" w:cs="黑体"/>
          <w:b/>
          <w:bCs/>
          <w:sz w:val="28"/>
          <w:szCs w:val="28"/>
        </w:rPr>
      </w:pPr>
      <w:r>
        <w:rPr>
          <w:rFonts w:ascii="宋体" w:hAnsi="宋体" w:cs="黑体" w:hint="eastAsia"/>
          <w:b/>
          <w:bCs/>
          <w:sz w:val="28"/>
          <w:szCs w:val="28"/>
        </w:rPr>
        <w:lastRenderedPageBreak/>
        <w:t>课程建设基础与初步教学设计</w:t>
      </w:r>
      <w:r>
        <w:rPr>
          <w:rFonts w:ascii="宋体" w:hAnsi="宋体" w:cs="黑体"/>
          <w:b/>
          <w:bCs/>
          <w:sz w:val="28"/>
          <w:szCs w:val="28"/>
        </w:rPr>
        <w:t>方案</w:t>
      </w:r>
    </w:p>
    <w:tbl>
      <w:tblPr>
        <w:tblStyle w:val="a9"/>
        <w:tblW w:w="8796" w:type="dxa"/>
        <w:jc w:val="center"/>
        <w:tblLayout w:type="fixed"/>
        <w:tblLook w:val="04A0" w:firstRow="1" w:lastRow="0" w:firstColumn="1" w:lastColumn="0" w:noHBand="0" w:noVBand="1"/>
      </w:tblPr>
      <w:tblGrid>
        <w:gridCol w:w="2108"/>
        <w:gridCol w:w="6688"/>
      </w:tblGrid>
      <w:tr w:rsidR="00BC4C80">
        <w:trPr>
          <w:trHeight w:val="838"/>
          <w:jc w:val="center"/>
        </w:trPr>
        <w:tc>
          <w:tcPr>
            <w:tcW w:w="2108" w:type="dxa"/>
            <w:vAlign w:val="center"/>
          </w:tcPr>
          <w:p w:rsidR="00BC4C80" w:rsidRDefault="00B72900">
            <w:pPr>
              <w:tabs>
                <w:tab w:val="left" w:pos="2219"/>
              </w:tabs>
              <w:suppressAutoHyphens/>
              <w:ind w:right="-11"/>
              <w:jc w:val="center"/>
              <w:rPr>
                <w:rFonts w:ascii="宋体" w:hAnsi="宋体" w:cs="黑体"/>
              </w:rPr>
            </w:pPr>
            <w:r>
              <w:rPr>
                <w:rFonts w:ascii="宋体" w:hAnsi="宋体" w:cs="黑体" w:hint="eastAsia"/>
              </w:rPr>
              <w:t>在线内容结构及</w:t>
            </w:r>
          </w:p>
          <w:p w:rsidR="00BC4C80" w:rsidRDefault="00B72900">
            <w:pPr>
              <w:tabs>
                <w:tab w:val="left" w:pos="2219"/>
              </w:tabs>
              <w:suppressAutoHyphens/>
              <w:ind w:right="-11"/>
              <w:jc w:val="center"/>
              <w:rPr>
                <w:rFonts w:ascii="宋体" w:hAnsi="宋体" w:cs="黑体"/>
              </w:rPr>
            </w:pPr>
            <w:r>
              <w:rPr>
                <w:rFonts w:ascii="宋体" w:hAnsi="宋体" w:cs="黑体" w:hint="eastAsia"/>
              </w:rPr>
              <w:t>已有课程资源链接</w:t>
            </w:r>
          </w:p>
        </w:tc>
        <w:tc>
          <w:tcPr>
            <w:tcW w:w="6688" w:type="dxa"/>
          </w:tcPr>
          <w:p w:rsidR="00BC4C80" w:rsidRDefault="00B72900">
            <w:pPr>
              <w:tabs>
                <w:tab w:val="left" w:pos="2219"/>
              </w:tabs>
              <w:suppressAutoHyphens/>
              <w:spacing w:line="360" w:lineRule="auto"/>
              <w:ind w:right="-10"/>
              <w:rPr>
                <w:rFonts w:ascii="宋体" w:hAnsi="宋体" w:cs="黑体"/>
                <w:b/>
                <w:bCs/>
              </w:rPr>
            </w:pPr>
            <w:r>
              <w:rPr>
                <w:rFonts w:ascii="宋体" w:hAnsi="宋体" w:cs="黑体" w:hint="eastAsia"/>
                <w:i/>
                <w:iCs/>
                <w:color w:val="808080" w:themeColor="background1" w:themeShade="80"/>
              </w:rPr>
              <w:t>如访问链接需用户名和密码，请一并提供</w:t>
            </w:r>
          </w:p>
        </w:tc>
      </w:tr>
      <w:tr w:rsidR="00BC4C80">
        <w:trPr>
          <w:trHeight w:val="2005"/>
          <w:jc w:val="center"/>
        </w:trPr>
        <w:tc>
          <w:tcPr>
            <w:tcW w:w="8796" w:type="dxa"/>
            <w:gridSpan w:val="2"/>
          </w:tcPr>
          <w:p w:rsidR="00BC4C80" w:rsidRDefault="00B72900">
            <w:pPr>
              <w:tabs>
                <w:tab w:val="left" w:pos="2219"/>
              </w:tabs>
              <w:suppressAutoHyphens/>
              <w:ind w:right="-11"/>
              <w:rPr>
                <w:rFonts w:ascii="宋体" w:hAnsi="宋体" w:cs="黑体"/>
                <w:i/>
                <w:iCs/>
                <w:color w:val="808080" w:themeColor="background1" w:themeShade="80"/>
              </w:rPr>
            </w:pPr>
            <w:r>
              <w:rPr>
                <w:rFonts w:ascii="宋体" w:hAnsi="宋体" w:cs="黑体" w:hint="eastAsia"/>
                <w:bCs/>
              </w:rPr>
              <w:t>（1）开展混合式教学改革的总体思路和目标</w:t>
            </w:r>
          </w:p>
        </w:tc>
      </w:tr>
      <w:tr w:rsidR="00BC4C80">
        <w:trPr>
          <w:trHeight w:val="8863"/>
          <w:jc w:val="center"/>
        </w:trPr>
        <w:tc>
          <w:tcPr>
            <w:tcW w:w="8796" w:type="dxa"/>
            <w:gridSpan w:val="2"/>
          </w:tcPr>
          <w:p w:rsidR="00BC4C80" w:rsidRDefault="00B72900">
            <w:pPr>
              <w:numPr>
                <w:ilvl w:val="0"/>
                <w:numId w:val="2"/>
              </w:numPr>
              <w:tabs>
                <w:tab w:val="left" w:pos="2219"/>
              </w:tabs>
              <w:suppressAutoHyphens/>
              <w:ind w:right="-11"/>
              <w:rPr>
                <w:rFonts w:ascii="宋体" w:hAnsi="宋体" w:cs="黑体"/>
                <w:bCs/>
              </w:rPr>
            </w:pPr>
            <w:r>
              <w:rPr>
                <w:rFonts w:ascii="宋体" w:hAnsi="宋体" w:cs="黑体" w:hint="eastAsia"/>
                <w:bCs/>
              </w:rPr>
              <w:t>混合式教学方案（重点说明线上线下相结合的教与学活动、学业考评等环节的设计和安排）</w:t>
            </w:r>
          </w:p>
        </w:tc>
      </w:tr>
      <w:tr w:rsidR="00BC4C80">
        <w:trPr>
          <w:trHeight w:val="1237"/>
          <w:jc w:val="center"/>
        </w:trPr>
        <w:tc>
          <w:tcPr>
            <w:tcW w:w="8796" w:type="dxa"/>
            <w:gridSpan w:val="2"/>
            <w:vAlign w:val="center"/>
          </w:tcPr>
          <w:p w:rsidR="00BC4C80" w:rsidRDefault="00B72900">
            <w:pPr>
              <w:tabs>
                <w:tab w:val="left" w:pos="2219"/>
              </w:tabs>
              <w:suppressAutoHyphens/>
              <w:spacing w:line="360" w:lineRule="auto"/>
              <w:ind w:right="-11"/>
              <w:rPr>
                <w:rFonts w:ascii="宋体" w:hAnsi="宋体" w:cs="宋体"/>
              </w:rPr>
            </w:pPr>
            <w:r>
              <w:rPr>
                <w:rFonts w:ascii="宋体" w:hAnsi="宋体" w:cs="宋体" w:hint="eastAsia"/>
                <w:b/>
              </w:rPr>
              <w:t>本项目预计</w:t>
            </w:r>
            <w:r>
              <w:rPr>
                <w:rFonts w:ascii="宋体" w:hAnsi="宋体" w:cs="宋体"/>
                <w:b/>
              </w:rPr>
              <w:t>在校内</w:t>
            </w:r>
            <w:r>
              <w:rPr>
                <w:rFonts w:ascii="宋体" w:hAnsi="宋体" w:cs="宋体" w:hint="eastAsia"/>
                <w:b/>
              </w:rPr>
              <w:t>实施</w:t>
            </w:r>
            <w:r>
              <w:rPr>
                <w:rFonts w:ascii="宋体" w:hAnsi="宋体" w:cs="宋体"/>
                <w:b/>
              </w:rPr>
              <w:t>混合式教学</w:t>
            </w:r>
            <w:r>
              <w:rPr>
                <w:rFonts w:ascii="宋体" w:hAnsi="宋体" w:cs="宋体" w:hint="eastAsia"/>
                <w:b/>
              </w:rPr>
              <w:t>的时间：</w:t>
            </w:r>
            <w:r>
              <w:rPr>
                <w:rFonts w:ascii="宋体" w:hAnsi="宋体" w:cs="宋体" w:hint="eastAsia"/>
              </w:rPr>
              <w:t>___________________________</w:t>
            </w:r>
          </w:p>
          <w:p w:rsidR="00BC4C80" w:rsidRDefault="00B72900">
            <w:pPr>
              <w:tabs>
                <w:tab w:val="left" w:pos="2219"/>
              </w:tabs>
              <w:suppressAutoHyphens/>
              <w:spacing w:line="360" w:lineRule="auto"/>
              <w:ind w:right="-11"/>
              <w:rPr>
                <w:rFonts w:ascii="宋体" w:hAnsi="宋体" w:cs="宋体"/>
              </w:rPr>
            </w:pPr>
            <w:r>
              <w:rPr>
                <w:rFonts w:ascii="宋体" w:hAnsi="宋体" w:cs="宋体" w:hint="eastAsia"/>
                <w:b/>
                <w:bCs/>
              </w:rPr>
              <w:t>后续有否进一步建设，上线</w:t>
            </w:r>
            <w:proofErr w:type="gramStart"/>
            <w:r>
              <w:rPr>
                <w:rFonts w:ascii="宋体" w:hAnsi="宋体" w:cs="宋体" w:hint="eastAsia"/>
                <w:b/>
                <w:bCs/>
              </w:rPr>
              <w:t>公开慕课平台</w:t>
            </w:r>
            <w:proofErr w:type="gramEnd"/>
            <w:r>
              <w:rPr>
                <w:rFonts w:ascii="宋体" w:hAnsi="宋体" w:cs="宋体" w:hint="eastAsia"/>
                <w:b/>
                <w:bCs/>
              </w:rPr>
              <w:t>的打算</w:t>
            </w:r>
            <w:r>
              <w:rPr>
                <w:rFonts w:ascii="宋体" w:hAnsi="宋体" w:cs="宋体" w:hint="eastAsia"/>
              </w:rPr>
              <w:t>：</w:t>
            </w:r>
            <w:r>
              <w:rPr>
                <w:rFonts w:ascii="宋体" w:hAnsi="宋体" w:cs="宋体" w:hint="eastAsia"/>
              </w:rPr>
              <w:sym w:font="Wingdings 2" w:char="00A3"/>
            </w:r>
            <w:r>
              <w:rPr>
                <w:rFonts w:ascii="宋体" w:hAnsi="宋体" w:cs="宋体" w:hint="eastAsia"/>
              </w:rPr>
              <w:t xml:space="preserve">有      </w:t>
            </w:r>
            <w:r>
              <w:rPr>
                <w:rFonts w:ascii="宋体" w:hAnsi="宋体" w:cs="宋体" w:hint="eastAsia"/>
              </w:rPr>
              <w:sym w:font="Wingdings 2" w:char="00A3"/>
            </w:r>
            <w:r>
              <w:rPr>
                <w:rFonts w:ascii="宋体" w:hAnsi="宋体" w:cs="宋体" w:hint="eastAsia"/>
              </w:rPr>
              <w:t>无</w:t>
            </w:r>
          </w:p>
        </w:tc>
      </w:tr>
    </w:tbl>
    <w:p w:rsidR="00BC4C80" w:rsidRDefault="00B72900">
      <w:pPr>
        <w:tabs>
          <w:tab w:val="left" w:pos="2219"/>
        </w:tabs>
        <w:suppressAutoHyphens/>
        <w:spacing w:beforeLines="50" w:before="156" w:line="480" w:lineRule="auto"/>
        <w:ind w:right="-68"/>
        <w:rPr>
          <w:rFonts w:ascii="宋体" w:hAnsi="宋体" w:cs="Times New Roman"/>
        </w:rPr>
      </w:pPr>
      <w:r>
        <w:rPr>
          <w:rFonts w:ascii="宋体" w:hAnsi="宋体" w:cs="黑体" w:hint="eastAsia"/>
          <w:b/>
          <w:bCs/>
          <w:sz w:val="28"/>
          <w:szCs w:val="28"/>
        </w:rPr>
        <w:lastRenderedPageBreak/>
        <w:t>3. 经费</w:t>
      </w:r>
      <w:r>
        <w:rPr>
          <w:rFonts w:ascii="宋体" w:hAnsi="宋体" w:cs="黑体" w:hint="eastAsia"/>
          <w:b/>
          <w:sz w:val="28"/>
          <w:szCs w:val="28"/>
        </w:rPr>
        <w:t>预算</w:t>
      </w:r>
      <w:r>
        <w:rPr>
          <w:rFonts w:ascii="宋体" w:hAnsi="宋体" w:cs="黑体" w:hint="eastAsia"/>
          <w:sz w:val="24"/>
          <w:szCs w:val="24"/>
        </w:rPr>
        <w:t xml:space="preserve"> </w:t>
      </w:r>
    </w:p>
    <w:p w:rsidR="00BC4C80" w:rsidRDefault="00B72900">
      <w:pPr>
        <w:tabs>
          <w:tab w:val="left" w:pos="2219"/>
        </w:tabs>
        <w:suppressAutoHyphens/>
        <w:ind w:right="-68"/>
        <w:rPr>
          <w:rFonts w:ascii="宋体" w:hAnsi="宋体" w:cs="Times New Roman"/>
        </w:rPr>
      </w:pPr>
      <w:r>
        <w:rPr>
          <w:rFonts w:ascii="宋体" w:hAnsi="宋体" w:cs="楷体" w:hint="eastAsia"/>
        </w:rPr>
        <w:t>根据实际情况</w:t>
      </w:r>
      <w:proofErr w:type="gramStart"/>
      <w:r>
        <w:rPr>
          <w:rFonts w:ascii="宋体" w:hAnsi="宋体" w:cs="楷体" w:hint="eastAsia"/>
        </w:rPr>
        <w:t>测算总</w:t>
      </w:r>
      <w:proofErr w:type="gramEnd"/>
      <w:r>
        <w:rPr>
          <w:rFonts w:ascii="宋体" w:hAnsi="宋体" w:cs="楷体" w:hint="eastAsia"/>
        </w:rPr>
        <w:t>需求额度，并注明需由学校支持的额度（其中劳务费原则上不高于6000元）。</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2176"/>
        <w:gridCol w:w="2468"/>
        <w:gridCol w:w="1323"/>
        <w:gridCol w:w="1560"/>
      </w:tblGrid>
      <w:tr w:rsidR="00BC4C80">
        <w:trPr>
          <w:trHeight w:hRule="exact" w:val="656"/>
          <w:jc w:val="center"/>
        </w:trPr>
        <w:tc>
          <w:tcPr>
            <w:tcW w:w="1387" w:type="dxa"/>
            <w:vAlign w:val="center"/>
          </w:tcPr>
          <w:p w:rsidR="00BC4C80" w:rsidRDefault="00B72900">
            <w:pPr>
              <w:jc w:val="center"/>
              <w:rPr>
                <w:rFonts w:ascii="宋体" w:hAnsi="宋体" w:cs="宋体"/>
                <w:b/>
              </w:rPr>
            </w:pPr>
            <w:r>
              <w:rPr>
                <w:rFonts w:ascii="宋体" w:hAnsi="宋体" w:cs="宋体" w:hint="eastAsia"/>
                <w:b/>
              </w:rPr>
              <w:t>经费类别</w:t>
            </w:r>
          </w:p>
        </w:tc>
        <w:tc>
          <w:tcPr>
            <w:tcW w:w="2176" w:type="dxa"/>
            <w:vAlign w:val="center"/>
          </w:tcPr>
          <w:p w:rsidR="00BC4C80" w:rsidRDefault="00B72900">
            <w:pPr>
              <w:jc w:val="center"/>
              <w:rPr>
                <w:rFonts w:ascii="宋体" w:hAnsi="宋体" w:cs="Times New Roman"/>
                <w:b/>
              </w:rPr>
            </w:pPr>
            <w:r>
              <w:rPr>
                <w:rFonts w:ascii="宋体" w:hAnsi="宋体" w:cs="宋体" w:hint="eastAsia"/>
                <w:b/>
              </w:rPr>
              <w:t>开支项目</w:t>
            </w:r>
          </w:p>
        </w:tc>
        <w:tc>
          <w:tcPr>
            <w:tcW w:w="2468" w:type="dxa"/>
            <w:vAlign w:val="center"/>
          </w:tcPr>
          <w:p w:rsidR="00BC4C80" w:rsidRDefault="00B72900">
            <w:pPr>
              <w:jc w:val="center"/>
              <w:rPr>
                <w:rFonts w:ascii="宋体" w:hAnsi="宋体" w:cs="Times New Roman"/>
                <w:b/>
              </w:rPr>
            </w:pPr>
            <w:r>
              <w:rPr>
                <w:rFonts w:ascii="宋体" w:hAnsi="宋体" w:cs="宋体" w:hint="eastAsia"/>
                <w:b/>
              </w:rPr>
              <w:t>计算标准</w:t>
            </w:r>
          </w:p>
        </w:tc>
        <w:tc>
          <w:tcPr>
            <w:tcW w:w="1323" w:type="dxa"/>
            <w:vAlign w:val="center"/>
          </w:tcPr>
          <w:p w:rsidR="00BC4C80" w:rsidRDefault="00B72900">
            <w:pPr>
              <w:jc w:val="center"/>
              <w:rPr>
                <w:rFonts w:ascii="宋体" w:hAnsi="宋体" w:cs="Times New Roman"/>
                <w:b/>
                <w:highlight w:val="yellow"/>
              </w:rPr>
            </w:pPr>
            <w:r>
              <w:rPr>
                <w:rFonts w:ascii="宋体" w:hAnsi="宋体" w:cs="宋体" w:hint="eastAsia"/>
                <w:b/>
              </w:rPr>
              <w:t>总金额</w:t>
            </w:r>
          </w:p>
        </w:tc>
        <w:tc>
          <w:tcPr>
            <w:tcW w:w="1560" w:type="dxa"/>
            <w:vAlign w:val="center"/>
          </w:tcPr>
          <w:p w:rsidR="00BC4C80" w:rsidRDefault="00B72900">
            <w:pPr>
              <w:jc w:val="center"/>
              <w:rPr>
                <w:rFonts w:ascii="宋体" w:hAnsi="宋体" w:cs="宋体"/>
                <w:b/>
                <w:sz w:val="20"/>
              </w:rPr>
            </w:pPr>
            <w:r>
              <w:rPr>
                <w:rFonts w:ascii="宋体" w:hAnsi="宋体" w:cs="宋体" w:hint="eastAsia"/>
                <w:b/>
                <w:sz w:val="20"/>
              </w:rPr>
              <w:t>其中需由学校</w:t>
            </w:r>
          </w:p>
          <w:p w:rsidR="00BC4C80" w:rsidRDefault="00B72900">
            <w:pPr>
              <w:jc w:val="center"/>
              <w:rPr>
                <w:rFonts w:ascii="宋体" w:hAnsi="宋体" w:cs="宋体"/>
                <w:b/>
                <w:sz w:val="20"/>
              </w:rPr>
            </w:pPr>
            <w:r>
              <w:rPr>
                <w:rFonts w:ascii="宋体" w:hAnsi="宋体" w:cs="宋体" w:hint="eastAsia"/>
                <w:b/>
                <w:sz w:val="20"/>
              </w:rPr>
              <w:t>支持的额度</w:t>
            </w:r>
          </w:p>
        </w:tc>
      </w:tr>
      <w:tr w:rsidR="00BC4C80">
        <w:trPr>
          <w:trHeight w:hRule="exact" w:val="656"/>
          <w:jc w:val="center"/>
        </w:trPr>
        <w:tc>
          <w:tcPr>
            <w:tcW w:w="1387" w:type="dxa"/>
            <w:vMerge w:val="restart"/>
            <w:vAlign w:val="center"/>
          </w:tcPr>
          <w:p w:rsidR="00BC4C80" w:rsidRDefault="00B72900">
            <w:pPr>
              <w:jc w:val="center"/>
              <w:rPr>
                <w:rFonts w:ascii="宋体" w:hAnsi="宋体" w:cs="Times New Roman"/>
              </w:rPr>
            </w:pPr>
            <w:r>
              <w:rPr>
                <w:rFonts w:ascii="宋体" w:hAnsi="宋体" w:cs="Times New Roman" w:hint="eastAsia"/>
              </w:rPr>
              <w:t>业务费</w:t>
            </w:r>
          </w:p>
        </w:tc>
        <w:tc>
          <w:tcPr>
            <w:tcW w:w="2176" w:type="dxa"/>
            <w:vAlign w:val="center"/>
          </w:tcPr>
          <w:p w:rsidR="00BC4C80" w:rsidRDefault="00B72900">
            <w:pPr>
              <w:jc w:val="left"/>
              <w:rPr>
                <w:rFonts w:ascii="宋体" w:hAnsi="宋体" w:cs="Times New Roman"/>
                <w:i/>
              </w:rPr>
            </w:pPr>
            <w:r>
              <w:rPr>
                <w:rFonts w:ascii="宋体" w:hAnsi="宋体" w:cs="Times New Roman"/>
                <w:i/>
                <w:color w:val="A6A6A6" w:themeColor="background1" w:themeShade="A6"/>
                <w:sz w:val="20"/>
              </w:rPr>
              <w:t>如</w:t>
            </w:r>
            <w:r>
              <w:rPr>
                <w:rFonts w:ascii="宋体" w:hAnsi="宋体" w:cs="Times New Roman" w:hint="eastAsia"/>
                <w:i/>
                <w:color w:val="A6A6A6" w:themeColor="background1" w:themeShade="A6"/>
                <w:sz w:val="20"/>
              </w:rPr>
              <w:t>：</w:t>
            </w:r>
            <w:r>
              <w:rPr>
                <w:rFonts w:ascii="宋体" w:hAnsi="宋体" w:cs="Times New Roman"/>
                <w:i/>
                <w:color w:val="A6A6A6" w:themeColor="background1" w:themeShade="A6"/>
                <w:sz w:val="20"/>
              </w:rPr>
              <w:t>购买图书</w:t>
            </w:r>
          </w:p>
        </w:tc>
        <w:tc>
          <w:tcPr>
            <w:tcW w:w="2468" w:type="dxa"/>
            <w:vAlign w:val="center"/>
          </w:tcPr>
          <w:p w:rsidR="00BC4C80" w:rsidRDefault="00BC4C80">
            <w:pPr>
              <w:jc w:val="center"/>
              <w:rPr>
                <w:rFonts w:ascii="宋体" w:hAnsi="宋体" w:cs="Times New Roman"/>
                <w:sz w:val="24"/>
                <w:szCs w:val="24"/>
              </w:rPr>
            </w:pPr>
          </w:p>
        </w:tc>
        <w:tc>
          <w:tcPr>
            <w:tcW w:w="1323" w:type="dxa"/>
            <w:vAlign w:val="center"/>
          </w:tcPr>
          <w:p w:rsidR="00BC4C80" w:rsidRDefault="00BC4C80">
            <w:pPr>
              <w:jc w:val="center"/>
              <w:rPr>
                <w:rFonts w:ascii="宋体" w:hAnsi="宋体" w:cs="Times New Roman"/>
                <w:highlight w:val="yellow"/>
              </w:rPr>
            </w:pPr>
          </w:p>
        </w:tc>
        <w:tc>
          <w:tcPr>
            <w:tcW w:w="1560" w:type="dxa"/>
            <w:vAlign w:val="center"/>
          </w:tcPr>
          <w:p w:rsidR="00BC4C80" w:rsidRDefault="00BC4C80">
            <w:pPr>
              <w:jc w:val="center"/>
              <w:rPr>
                <w:rFonts w:ascii="宋体" w:hAnsi="宋体" w:cs="Times New Roman"/>
                <w:highlight w:val="yellow"/>
              </w:rPr>
            </w:pPr>
          </w:p>
        </w:tc>
      </w:tr>
      <w:tr w:rsidR="00BC4C80">
        <w:trPr>
          <w:trHeight w:hRule="exact" w:val="710"/>
          <w:jc w:val="center"/>
        </w:trPr>
        <w:tc>
          <w:tcPr>
            <w:tcW w:w="1387" w:type="dxa"/>
            <w:vMerge/>
            <w:vAlign w:val="center"/>
          </w:tcPr>
          <w:p w:rsidR="00BC4C80" w:rsidRDefault="00BC4C80">
            <w:pPr>
              <w:jc w:val="center"/>
              <w:rPr>
                <w:rFonts w:ascii="宋体" w:hAnsi="宋体" w:cs="Times New Roman"/>
              </w:rPr>
            </w:pPr>
          </w:p>
        </w:tc>
        <w:tc>
          <w:tcPr>
            <w:tcW w:w="2176" w:type="dxa"/>
            <w:vAlign w:val="center"/>
          </w:tcPr>
          <w:p w:rsidR="00BC4C80" w:rsidRDefault="00B72900">
            <w:pPr>
              <w:jc w:val="left"/>
              <w:rPr>
                <w:rFonts w:ascii="宋体" w:hAnsi="宋体" w:cs="Times New Roman"/>
                <w:i/>
                <w:color w:val="A6A6A6" w:themeColor="background1" w:themeShade="A6"/>
                <w:sz w:val="20"/>
              </w:rPr>
            </w:pPr>
            <w:r>
              <w:rPr>
                <w:rFonts w:ascii="宋体" w:hAnsi="宋体" w:cs="Times New Roman" w:hint="eastAsia"/>
                <w:i/>
                <w:color w:val="A6A6A6" w:themeColor="background1" w:themeShade="A6"/>
                <w:sz w:val="20"/>
              </w:rPr>
              <w:t>如：手写板等课程录制所需物资</w:t>
            </w:r>
          </w:p>
        </w:tc>
        <w:tc>
          <w:tcPr>
            <w:tcW w:w="2468" w:type="dxa"/>
            <w:vAlign w:val="center"/>
          </w:tcPr>
          <w:p w:rsidR="00BC4C80" w:rsidRDefault="00BC4C80">
            <w:pPr>
              <w:jc w:val="center"/>
              <w:rPr>
                <w:rFonts w:ascii="宋体" w:hAnsi="宋体" w:cs="Times New Roman"/>
                <w:sz w:val="24"/>
                <w:szCs w:val="24"/>
              </w:rPr>
            </w:pPr>
          </w:p>
        </w:tc>
        <w:tc>
          <w:tcPr>
            <w:tcW w:w="1323" w:type="dxa"/>
            <w:vAlign w:val="center"/>
          </w:tcPr>
          <w:p w:rsidR="00BC4C80" w:rsidRDefault="00BC4C80">
            <w:pPr>
              <w:jc w:val="center"/>
              <w:rPr>
                <w:rFonts w:ascii="宋体" w:hAnsi="宋体" w:cs="Times New Roman"/>
                <w:highlight w:val="yellow"/>
              </w:rPr>
            </w:pPr>
          </w:p>
        </w:tc>
        <w:tc>
          <w:tcPr>
            <w:tcW w:w="1560" w:type="dxa"/>
            <w:vAlign w:val="center"/>
          </w:tcPr>
          <w:p w:rsidR="00BC4C80" w:rsidRDefault="00BC4C80">
            <w:pPr>
              <w:jc w:val="center"/>
              <w:rPr>
                <w:rFonts w:ascii="宋体" w:hAnsi="宋体" w:cs="Times New Roman"/>
                <w:highlight w:val="yellow"/>
              </w:rPr>
            </w:pPr>
          </w:p>
        </w:tc>
      </w:tr>
      <w:tr w:rsidR="00BC4C80">
        <w:trPr>
          <w:trHeight w:hRule="exact" w:val="734"/>
          <w:jc w:val="center"/>
        </w:trPr>
        <w:tc>
          <w:tcPr>
            <w:tcW w:w="1387" w:type="dxa"/>
            <w:vMerge w:val="restart"/>
            <w:vAlign w:val="center"/>
          </w:tcPr>
          <w:p w:rsidR="00BC4C80" w:rsidRDefault="00B72900">
            <w:pPr>
              <w:jc w:val="center"/>
              <w:rPr>
                <w:rFonts w:ascii="宋体" w:hAnsi="宋体" w:cs="Times New Roman"/>
              </w:rPr>
            </w:pPr>
            <w:r>
              <w:rPr>
                <w:rFonts w:ascii="宋体" w:hAnsi="宋体" w:cs="Times New Roman"/>
              </w:rPr>
              <w:t>劳务费</w:t>
            </w:r>
          </w:p>
        </w:tc>
        <w:tc>
          <w:tcPr>
            <w:tcW w:w="2176" w:type="dxa"/>
            <w:vAlign w:val="center"/>
          </w:tcPr>
          <w:p w:rsidR="00BC4C80" w:rsidRDefault="00B72900">
            <w:pPr>
              <w:jc w:val="left"/>
              <w:rPr>
                <w:rFonts w:ascii="宋体" w:hAnsi="宋体" w:cs="Times New Roman"/>
              </w:rPr>
            </w:pPr>
            <w:r>
              <w:rPr>
                <w:rFonts w:ascii="宋体" w:hAnsi="宋体" w:cs="Times New Roman"/>
                <w:i/>
                <w:color w:val="A6A6A6" w:themeColor="background1" w:themeShade="A6"/>
                <w:sz w:val="20"/>
              </w:rPr>
              <w:t>如</w:t>
            </w:r>
            <w:r>
              <w:rPr>
                <w:rFonts w:ascii="宋体" w:hAnsi="宋体" w:cs="Times New Roman" w:hint="eastAsia"/>
                <w:i/>
                <w:color w:val="A6A6A6" w:themeColor="background1" w:themeShade="A6"/>
                <w:sz w:val="20"/>
              </w:rPr>
              <w:t>：</w:t>
            </w:r>
            <w:r>
              <w:rPr>
                <w:rFonts w:ascii="宋体" w:hAnsi="宋体" w:cs="Times New Roman"/>
                <w:i/>
                <w:color w:val="A6A6A6" w:themeColor="background1" w:themeShade="A6"/>
                <w:sz w:val="20"/>
              </w:rPr>
              <w:t>校外人员劳务</w:t>
            </w:r>
          </w:p>
        </w:tc>
        <w:tc>
          <w:tcPr>
            <w:tcW w:w="2468" w:type="dxa"/>
            <w:vAlign w:val="center"/>
          </w:tcPr>
          <w:p w:rsidR="00BC4C80" w:rsidRDefault="00BC4C80">
            <w:pPr>
              <w:jc w:val="center"/>
              <w:rPr>
                <w:rFonts w:ascii="宋体" w:hAnsi="宋体" w:cs="Times New Roman"/>
                <w:sz w:val="24"/>
                <w:szCs w:val="24"/>
              </w:rPr>
            </w:pPr>
          </w:p>
        </w:tc>
        <w:tc>
          <w:tcPr>
            <w:tcW w:w="1323" w:type="dxa"/>
            <w:vAlign w:val="center"/>
          </w:tcPr>
          <w:p w:rsidR="00BC4C80" w:rsidRDefault="00BC4C80">
            <w:pPr>
              <w:jc w:val="center"/>
              <w:rPr>
                <w:rFonts w:ascii="宋体" w:hAnsi="宋体" w:cs="Times New Roman"/>
                <w:highlight w:val="yellow"/>
              </w:rPr>
            </w:pPr>
          </w:p>
        </w:tc>
        <w:tc>
          <w:tcPr>
            <w:tcW w:w="1560" w:type="dxa"/>
            <w:vAlign w:val="center"/>
          </w:tcPr>
          <w:p w:rsidR="00BC4C80" w:rsidRDefault="00BC4C80">
            <w:pPr>
              <w:jc w:val="center"/>
              <w:rPr>
                <w:rFonts w:ascii="宋体" w:hAnsi="宋体" w:cs="Times New Roman"/>
                <w:highlight w:val="yellow"/>
              </w:rPr>
            </w:pPr>
          </w:p>
        </w:tc>
      </w:tr>
      <w:tr w:rsidR="00BC4C80">
        <w:trPr>
          <w:trHeight w:hRule="exact" w:val="723"/>
          <w:jc w:val="center"/>
        </w:trPr>
        <w:tc>
          <w:tcPr>
            <w:tcW w:w="1387" w:type="dxa"/>
            <w:vMerge/>
            <w:vAlign w:val="center"/>
          </w:tcPr>
          <w:p w:rsidR="00BC4C80" w:rsidRDefault="00BC4C80">
            <w:pPr>
              <w:jc w:val="center"/>
              <w:rPr>
                <w:rFonts w:ascii="宋体" w:hAnsi="宋体" w:cs="Times New Roman"/>
              </w:rPr>
            </w:pPr>
          </w:p>
        </w:tc>
        <w:tc>
          <w:tcPr>
            <w:tcW w:w="2176" w:type="dxa"/>
            <w:vAlign w:val="center"/>
          </w:tcPr>
          <w:p w:rsidR="00BC4C80" w:rsidRDefault="00B72900">
            <w:pPr>
              <w:jc w:val="left"/>
              <w:rPr>
                <w:rFonts w:ascii="宋体" w:hAnsi="宋体" w:cs="Times New Roman"/>
              </w:rPr>
            </w:pPr>
            <w:r>
              <w:rPr>
                <w:rFonts w:ascii="宋体" w:hAnsi="宋体" w:cs="Times New Roman"/>
                <w:i/>
                <w:color w:val="A6A6A6" w:themeColor="background1" w:themeShade="A6"/>
                <w:sz w:val="20"/>
              </w:rPr>
              <w:t>如</w:t>
            </w:r>
            <w:r>
              <w:rPr>
                <w:rFonts w:ascii="宋体" w:hAnsi="宋体" w:cs="Times New Roman" w:hint="eastAsia"/>
                <w:i/>
                <w:color w:val="A6A6A6" w:themeColor="background1" w:themeShade="A6"/>
                <w:sz w:val="20"/>
              </w:rPr>
              <w:t>：</w:t>
            </w:r>
            <w:r>
              <w:rPr>
                <w:rFonts w:ascii="宋体" w:hAnsi="宋体" w:cs="Times New Roman"/>
                <w:i/>
                <w:color w:val="A6A6A6" w:themeColor="background1" w:themeShade="A6"/>
                <w:sz w:val="20"/>
              </w:rPr>
              <w:t>学生助理劳务</w:t>
            </w:r>
          </w:p>
        </w:tc>
        <w:tc>
          <w:tcPr>
            <w:tcW w:w="2468" w:type="dxa"/>
            <w:vAlign w:val="center"/>
          </w:tcPr>
          <w:p w:rsidR="00BC4C80" w:rsidRDefault="00BC4C80">
            <w:pPr>
              <w:jc w:val="center"/>
              <w:rPr>
                <w:rFonts w:ascii="宋体" w:hAnsi="宋体" w:cs="Times New Roman"/>
                <w:sz w:val="24"/>
                <w:szCs w:val="24"/>
              </w:rPr>
            </w:pPr>
          </w:p>
        </w:tc>
        <w:tc>
          <w:tcPr>
            <w:tcW w:w="1323" w:type="dxa"/>
            <w:vAlign w:val="center"/>
          </w:tcPr>
          <w:p w:rsidR="00BC4C80" w:rsidRDefault="00BC4C80">
            <w:pPr>
              <w:jc w:val="center"/>
              <w:rPr>
                <w:rFonts w:ascii="宋体" w:hAnsi="宋体" w:cs="Times New Roman"/>
                <w:highlight w:val="yellow"/>
              </w:rPr>
            </w:pPr>
          </w:p>
        </w:tc>
        <w:tc>
          <w:tcPr>
            <w:tcW w:w="1560" w:type="dxa"/>
            <w:vAlign w:val="center"/>
          </w:tcPr>
          <w:p w:rsidR="00BC4C80" w:rsidRDefault="00BC4C80">
            <w:pPr>
              <w:jc w:val="center"/>
              <w:rPr>
                <w:rFonts w:ascii="宋体" w:hAnsi="宋体" w:cs="Times New Roman"/>
                <w:highlight w:val="yellow"/>
              </w:rPr>
            </w:pPr>
          </w:p>
        </w:tc>
      </w:tr>
      <w:tr w:rsidR="00BC4C80">
        <w:trPr>
          <w:trHeight w:hRule="exact" w:val="454"/>
          <w:jc w:val="center"/>
        </w:trPr>
        <w:tc>
          <w:tcPr>
            <w:tcW w:w="6031" w:type="dxa"/>
            <w:gridSpan w:val="3"/>
            <w:vAlign w:val="center"/>
          </w:tcPr>
          <w:p w:rsidR="00BC4C80" w:rsidRDefault="00B72900">
            <w:pPr>
              <w:jc w:val="center"/>
              <w:rPr>
                <w:rFonts w:ascii="宋体" w:hAnsi="宋体" w:cs="Times New Roman"/>
                <w:sz w:val="24"/>
                <w:szCs w:val="24"/>
              </w:rPr>
            </w:pPr>
            <w:r>
              <w:rPr>
                <w:rFonts w:ascii="宋体" w:hAnsi="宋体" w:cs="宋体" w:hint="eastAsia"/>
              </w:rPr>
              <w:t>合计</w:t>
            </w:r>
          </w:p>
        </w:tc>
        <w:tc>
          <w:tcPr>
            <w:tcW w:w="1323" w:type="dxa"/>
            <w:vAlign w:val="center"/>
          </w:tcPr>
          <w:p w:rsidR="00BC4C80" w:rsidRDefault="00BC4C80">
            <w:pPr>
              <w:jc w:val="center"/>
              <w:rPr>
                <w:rFonts w:ascii="宋体" w:hAnsi="宋体" w:cs="Times New Roman"/>
                <w:highlight w:val="yellow"/>
              </w:rPr>
            </w:pPr>
          </w:p>
        </w:tc>
        <w:tc>
          <w:tcPr>
            <w:tcW w:w="1560" w:type="dxa"/>
          </w:tcPr>
          <w:p w:rsidR="00BC4C80" w:rsidRDefault="00BC4C80">
            <w:pPr>
              <w:jc w:val="center"/>
              <w:rPr>
                <w:rFonts w:ascii="宋体" w:hAnsi="宋体" w:cs="Times New Roman"/>
              </w:rPr>
            </w:pPr>
          </w:p>
        </w:tc>
      </w:tr>
    </w:tbl>
    <w:p w:rsidR="00BC4C80" w:rsidRDefault="00B72900">
      <w:pPr>
        <w:jc w:val="left"/>
        <w:rPr>
          <w:rFonts w:ascii="宋体" w:hAnsi="宋体" w:cs="宋体"/>
          <w:i/>
          <w:iCs/>
          <w:sz w:val="20"/>
          <w:szCs w:val="20"/>
        </w:rPr>
      </w:pPr>
      <w:r>
        <w:rPr>
          <w:rFonts w:ascii="宋体" w:hAnsi="宋体" w:cs="宋体"/>
          <w:i/>
          <w:iCs/>
          <w:sz w:val="20"/>
          <w:szCs w:val="20"/>
        </w:rPr>
        <w:t>注：</w:t>
      </w:r>
      <w:r>
        <w:rPr>
          <w:rFonts w:ascii="宋体" w:hAnsi="宋体" w:cs="宋体" w:hint="eastAsia"/>
          <w:i/>
          <w:iCs/>
          <w:sz w:val="20"/>
          <w:szCs w:val="20"/>
        </w:rPr>
        <w:t>具体财务报销规则请</w:t>
      </w:r>
      <w:r>
        <w:rPr>
          <w:rFonts w:ascii="宋体" w:hAnsi="宋体" w:cs="宋体"/>
          <w:i/>
          <w:iCs/>
          <w:sz w:val="20"/>
          <w:szCs w:val="20"/>
        </w:rPr>
        <w:t>参考《</w:t>
      </w:r>
      <w:hyperlink r:id="rId9" w:history="1">
        <w:r>
          <w:rPr>
            <w:rFonts w:ascii="宋体" w:hAnsi="宋体" w:cs="宋体"/>
            <w:i/>
            <w:iCs/>
            <w:sz w:val="20"/>
            <w:szCs w:val="20"/>
          </w:rPr>
          <w:t>复旦大学财务报销二十条</w:t>
        </w:r>
      </w:hyperlink>
      <w:r>
        <w:rPr>
          <w:rFonts w:ascii="宋体" w:hAnsi="宋体" w:cs="宋体"/>
          <w:i/>
          <w:iCs/>
          <w:sz w:val="20"/>
          <w:szCs w:val="20"/>
        </w:rPr>
        <w:t>》</w:t>
      </w:r>
    </w:p>
    <w:p w:rsidR="00BC4C80" w:rsidRDefault="00B72900">
      <w:pPr>
        <w:tabs>
          <w:tab w:val="left" w:pos="2219"/>
        </w:tabs>
        <w:suppressAutoHyphens/>
        <w:spacing w:line="480" w:lineRule="auto"/>
        <w:ind w:right="-692"/>
        <w:rPr>
          <w:rFonts w:ascii="宋体" w:hAnsi="宋体" w:cs="黑体"/>
          <w:b/>
          <w:sz w:val="28"/>
          <w:szCs w:val="28"/>
        </w:rPr>
      </w:pPr>
      <w:r>
        <w:rPr>
          <w:rFonts w:ascii="宋体" w:hAnsi="宋体" w:cs="黑体" w:hint="eastAsia"/>
          <w:b/>
          <w:sz w:val="28"/>
          <w:szCs w:val="28"/>
        </w:rPr>
        <w:t>4</w:t>
      </w:r>
      <w:r>
        <w:rPr>
          <w:rFonts w:ascii="宋体" w:hAnsi="宋体" w:cs="黑体"/>
          <w:b/>
          <w:sz w:val="28"/>
          <w:szCs w:val="28"/>
        </w:rPr>
        <w:t>.院系</w:t>
      </w:r>
      <w:r>
        <w:rPr>
          <w:rFonts w:ascii="宋体" w:hAnsi="宋体" w:cs="黑体" w:hint="eastAsia"/>
          <w:b/>
          <w:sz w:val="28"/>
          <w:szCs w:val="28"/>
        </w:rPr>
        <w:t>审核意见</w:t>
      </w:r>
    </w:p>
    <w:tbl>
      <w:tblPr>
        <w:tblW w:w="888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9"/>
      </w:tblGrid>
      <w:tr w:rsidR="00BC4C80">
        <w:trPr>
          <w:trHeight w:val="2967"/>
        </w:trPr>
        <w:tc>
          <w:tcPr>
            <w:tcW w:w="8889" w:type="dxa"/>
          </w:tcPr>
          <w:p w:rsidR="00BC4C80" w:rsidRDefault="00BC4C80">
            <w:pPr>
              <w:tabs>
                <w:tab w:val="left" w:pos="2219"/>
              </w:tabs>
              <w:suppressAutoHyphens/>
              <w:spacing w:line="480" w:lineRule="auto"/>
              <w:ind w:right="-92"/>
              <w:rPr>
                <w:rFonts w:ascii="宋体" w:hAnsi="宋体" w:cs="Times New Roman"/>
                <w:sz w:val="28"/>
                <w:szCs w:val="28"/>
              </w:rPr>
            </w:pPr>
          </w:p>
          <w:p w:rsidR="00BC4C80" w:rsidRDefault="00B72900">
            <w:pPr>
              <w:tabs>
                <w:tab w:val="left" w:pos="2219"/>
              </w:tabs>
              <w:suppressAutoHyphens/>
              <w:spacing w:line="480" w:lineRule="auto"/>
              <w:ind w:right="-692"/>
              <w:rPr>
                <w:rFonts w:ascii="宋体" w:hAnsi="宋体" w:cs="黑体"/>
                <w:b/>
                <w:sz w:val="28"/>
                <w:szCs w:val="28"/>
              </w:rPr>
            </w:pPr>
            <w:r>
              <w:rPr>
                <w:rFonts w:ascii="宋体" w:hAnsi="宋体" w:cs="黑体" w:hint="eastAsia"/>
                <w:b/>
                <w:sz w:val="28"/>
                <w:szCs w:val="28"/>
              </w:rPr>
              <w:t>（同意/不同意）申报，院系支持建设经费</w:t>
            </w:r>
            <w:r>
              <w:rPr>
                <w:rFonts w:ascii="宋体" w:hAnsi="宋体" w:cs="黑体" w:hint="eastAsia"/>
                <w:b/>
                <w:sz w:val="28"/>
                <w:szCs w:val="28"/>
                <w:u w:val="single"/>
              </w:rPr>
              <w:t xml:space="preserve">        </w:t>
            </w:r>
            <w:r>
              <w:rPr>
                <w:rFonts w:ascii="宋体" w:hAnsi="宋体" w:cs="黑体"/>
                <w:b/>
                <w:sz w:val="28"/>
                <w:szCs w:val="28"/>
              </w:rPr>
              <w:t xml:space="preserve"> 元</w:t>
            </w:r>
            <w:r>
              <w:rPr>
                <w:rFonts w:ascii="宋体" w:hAnsi="宋体" w:cs="黑体" w:hint="eastAsia"/>
                <w:b/>
                <w:sz w:val="28"/>
                <w:szCs w:val="28"/>
              </w:rPr>
              <w:t>。</w:t>
            </w:r>
          </w:p>
          <w:p w:rsidR="00BC4C80" w:rsidRDefault="00BC4C80">
            <w:pPr>
              <w:tabs>
                <w:tab w:val="left" w:pos="2219"/>
              </w:tabs>
              <w:suppressAutoHyphens/>
              <w:spacing w:line="480" w:lineRule="auto"/>
              <w:ind w:right="-92" w:firstLineChars="1100" w:firstLine="3080"/>
              <w:rPr>
                <w:rFonts w:ascii="宋体" w:hAnsi="宋体" w:cs="Times New Roman"/>
                <w:sz w:val="28"/>
                <w:szCs w:val="28"/>
              </w:rPr>
            </w:pPr>
          </w:p>
          <w:p w:rsidR="00BC4C80" w:rsidRDefault="00B72900">
            <w:pPr>
              <w:ind w:firstLineChars="700" w:firstLine="1687"/>
              <w:rPr>
                <w:b/>
                <w:sz w:val="24"/>
              </w:rPr>
            </w:pPr>
            <w:proofErr w:type="gramStart"/>
            <w:r>
              <w:rPr>
                <w:rFonts w:hint="eastAsia"/>
                <w:b/>
                <w:sz w:val="24"/>
              </w:rPr>
              <w:t>院系教指委</w:t>
            </w:r>
            <w:proofErr w:type="gramEnd"/>
            <w:r>
              <w:rPr>
                <w:b/>
                <w:sz w:val="24"/>
              </w:rPr>
              <w:t>主任</w:t>
            </w:r>
            <w:r>
              <w:rPr>
                <w:rFonts w:hint="eastAsia"/>
                <w:b/>
                <w:sz w:val="24"/>
              </w:rPr>
              <w:t>（或教学院长</w:t>
            </w:r>
            <w:r>
              <w:rPr>
                <w:rFonts w:hint="eastAsia"/>
                <w:b/>
                <w:sz w:val="24"/>
              </w:rPr>
              <w:t>/</w:t>
            </w:r>
            <w:r>
              <w:rPr>
                <w:b/>
                <w:sz w:val="24"/>
              </w:rPr>
              <w:t>系主任</w:t>
            </w:r>
            <w:r>
              <w:rPr>
                <w:rFonts w:hint="eastAsia"/>
                <w:b/>
                <w:sz w:val="24"/>
              </w:rPr>
              <w:t>）</w:t>
            </w:r>
            <w:r>
              <w:rPr>
                <w:b/>
                <w:sz w:val="24"/>
              </w:rPr>
              <w:t>：</w:t>
            </w:r>
          </w:p>
          <w:p w:rsidR="00BC4C80" w:rsidRDefault="00B72900">
            <w:pPr>
              <w:tabs>
                <w:tab w:val="left" w:pos="2219"/>
              </w:tabs>
              <w:suppressAutoHyphens/>
              <w:spacing w:beforeLines="50" w:before="156" w:line="480" w:lineRule="auto"/>
              <w:ind w:right="-692" w:firstLineChars="2050" w:firstLine="4939"/>
              <w:rPr>
                <w:rFonts w:ascii="宋体" w:hAnsi="宋体" w:cs="Times New Roman"/>
                <w:sz w:val="28"/>
                <w:szCs w:val="28"/>
              </w:rPr>
            </w:pPr>
            <w:r>
              <w:rPr>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bl>
    <w:p w:rsidR="00BC4C80" w:rsidRDefault="00B72900">
      <w:pPr>
        <w:numPr>
          <w:ilvl w:val="0"/>
          <w:numId w:val="3"/>
        </w:numPr>
        <w:tabs>
          <w:tab w:val="left" w:pos="2219"/>
        </w:tabs>
        <w:suppressAutoHyphens/>
        <w:spacing w:line="480" w:lineRule="auto"/>
        <w:ind w:right="-692"/>
        <w:rPr>
          <w:rFonts w:ascii="宋体" w:hAnsi="宋体" w:cs="黑体"/>
          <w:b/>
          <w:sz w:val="28"/>
          <w:szCs w:val="28"/>
        </w:rPr>
      </w:pPr>
      <w:r>
        <w:rPr>
          <w:rFonts w:ascii="宋体" w:hAnsi="宋体" w:cs="黑体" w:hint="eastAsia"/>
          <w:b/>
          <w:sz w:val="28"/>
          <w:szCs w:val="28"/>
        </w:rPr>
        <w:t>评审专家组意见</w:t>
      </w:r>
    </w:p>
    <w:tbl>
      <w:tblPr>
        <w:tblW w:w="8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8"/>
      </w:tblGrid>
      <w:tr w:rsidR="00BC4C80">
        <w:trPr>
          <w:trHeight w:val="3958"/>
        </w:trPr>
        <w:tc>
          <w:tcPr>
            <w:tcW w:w="8908" w:type="dxa"/>
          </w:tcPr>
          <w:p w:rsidR="00BC4C80" w:rsidRDefault="00BC4C80">
            <w:pPr>
              <w:tabs>
                <w:tab w:val="left" w:pos="2219"/>
              </w:tabs>
              <w:suppressAutoHyphens/>
              <w:spacing w:line="480" w:lineRule="auto"/>
              <w:ind w:right="-692" w:firstLineChars="950" w:firstLine="2660"/>
              <w:rPr>
                <w:rFonts w:ascii="宋体" w:hAnsi="宋体" w:cs="黑体"/>
                <w:sz w:val="28"/>
                <w:szCs w:val="28"/>
              </w:rPr>
            </w:pPr>
          </w:p>
          <w:p w:rsidR="00BC4C80" w:rsidRDefault="00BC4C80">
            <w:pPr>
              <w:tabs>
                <w:tab w:val="left" w:pos="2219"/>
              </w:tabs>
              <w:suppressAutoHyphens/>
              <w:spacing w:line="480" w:lineRule="auto"/>
              <w:ind w:right="-692" w:firstLineChars="950" w:firstLine="2660"/>
              <w:rPr>
                <w:rFonts w:ascii="宋体" w:hAnsi="宋体" w:cs="黑体"/>
                <w:sz w:val="28"/>
                <w:szCs w:val="28"/>
              </w:rPr>
            </w:pPr>
          </w:p>
          <w:p w:rsidR="00BC4C80" w:rsidRDefault="00B72900">
            <w:pPr>
              <w:tabs>
                <w:tab w:val="left" w:pos="2219"/>
              </w:tabs>
              <w:suppressAutoHyphens/>
              <w:spacing w:line="480" w:lineRule="auto"/>
              <w:ind w:right="-692"/>
              <w:rPr>
                <w:rFonts w:ascii="宋体" w:hAnsi="宋体" w:cs="黑体"/>
                <w:b/>
                <w:sz w:val="28"/>
                <w:szCs w:val="28"/>
              </w:rPr>
            </w:pPr>
            <w:r>
              <w:rPr>
                <w:rFonts w:ascii="宋体" w:hAnsi="宋体" w:cs="黑体" w:hint="eastAsia"/>
                <w:b/>
                <w:sz w:val="28"/>
                <w:szCs w:val="28"/>
              </w:rPr>
              <w:t>（同意/不同意）立项，支持建设经费</w:t>
            </w:r>
            <w:r>
              <w:rPr>
                <w:rFonts w:ascii="宋体" w:hAnsi="宋体" w:cs="黑体" w:hint="eastAsia"/>
                <w:b/>
                <w:sz w:val="28"/>
                <w:szCs w:val="28"/>
                <w:u w:val="single"/>
              </w:rPr>
              <w:t xml:space="preserve">        </w:t>
            </w:r>
            <w:r>
              <w:rPr>
                <w:rFonts w:ascii="宋体" w:hAnsi="宋体" w:cs="黑体"/>
                <w:b/>
                <w:sz w:val="28"/>
                <w:szCs w:val="28"/>
              </w:rPr>
              <w:t xml:space="preserve"> 元</w:t>
            </w:r>
            <w:r>
              <w:rPr>
                <w:rFonts w:ascii="宋体" w:hAnsi="宋体" w:cs="黑体" w:hint="eastAsia"/>
                <w:b/>
                <w:sz w:val="28"/>
                <w:szCs w:val="28"/>
              </w:rPr>
              <w:t>。</w:t>
            </w:r>
          </w:p>
          <w:p w:rsidR="00BC4C80" w:rsidRDefault="00BC4C80">
            <w:pPr>
              <w:tabs>
                <w:tab w:val="left" w:pos="2219"/>
              </w:tabs>
              <w:suppressAutoHyphens/>
              <w:spacing w:line="480" w:lineRule="auto"/>
              <w:ind w:right="-692"/>
              <w:rPr>
                <w:rFonts w:ascii="宋体" w:hAnsi="宋体" w:cs="黑体"/>
                <w:b/>
                <w:sz w:val="28"/>
                <w:szCs w:val="28"/>
              </w:rPr>
            </w:pPr>
          </w:p>
          <w:p w:rsidR="00BC4C80" w:rsidRDefault="00B72900">
            <w:pPr>
              <w:tabs>
                <w:tab w:val="left" w:pos="2219"/>
              </w:tabs>
              <w:suppressAutoHyphens/>
              <w:spacing w:line="480" w:lineRule="auto"/>
              <w:ind w:right="-692" w:firstLineChars="1650" w:firstLine="3975"/>
              <w:rPr>
                <w:b/>
                <w:sz w:val="24"/>
              </w:rPr>
            </w:pPr>
            <w:r>
              <w:rPr>
                <w:rFonts w:hint="eastAsia"/>
                <w:b/>
                <w:sz w:val="24"/>
              </w:rPr>
              <w:t>专家组组长签字：</w:t>
            </w:r>
          </w:p>
          <w:p w:rsidR="00BC4C80" w:rsidRDefault="00B72900">
            <w:pPr>
              <w:tabs>
                <w:tab w:val="left" w:pos="2219"/>
              </w:tabs>
              <w:suppressAutoHyphens/>
              <w:spacing w:line="480" w:lineRule="auto"/>
              <w:ind w:right="-692" w:firstLineChars="2800" w:firstLine="6746"/>
              <w:rPr>
                <w:rFonts w:ascii="宋体" w:hAnsi="宋体" w:cs="Times New Roman"/>
                <w:sz w:val="28"/>
                <w:szCs w:val="28"/>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b/>
                <w:sz w:val="24"/>
              </w:rPr>
              <w:t xml:space="preserve">   </w:t>
            </w:r>
            <w:r>
              <w:rPr>
                <w:b/>
                <w:sz w:val="24"/>
              </w:rPr>
              <w:t>日</w:t>
            </w:r>
          </w:p>
        </w:tc>
      </w:tr>
    </w:tbl>
    <w:p w:rsidR="00BC4C80" w:rsidRDefault="00BC4C80"/>
    <w:sectPr w:rsidR="00BC4C80">
      <w:headerReference w:type="default" r:id="rId10"/>
      <w:footerReference w:type="default" r:id="rId11"/>
      <w:pgSz w:w="11906" w:h="16838"/>
      <w:pgMar w:top="1440" w:right="1589" w:bottom="1440" w:left="159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E5" w:rsidRDefault="00E204E5">
      <w:r>
        <w:separator/>
      </w:r>
    </w:p>
  </w:endnote>
  <w:endnote w:type="continuationSeparator" w:id="0">
    <w:p w:rsidR="00E204E5" w:rsidRDefault="00E2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80" w:rsidRDefault="00B72900">
    <w:pPr>
      <w:pStyle w:val="a5"/>
      <w:jc w:val="center"/>
    </w:pPr>
    <w:r>
      <w:fldChar w:fldCharType="begin"/>
    </w:r>
    <w:r>
      <w:instrText xml:space="preserve"> PAGE   \* MERGEFORMAT </w:instrText>
    </w:r>
    <w:r>
      <w:fldChar w:fldCharType="separate"/>
    </w:r>
    <w:r w:rsidR="00282FBB">
      <w:rPr>
        <w:noProof/>
      </w:rPr>
      <w:t>2</w:t>
    </w:r>
    <w:r>
      <w:fldChar w:fldCharType="end"/>
    </w:r>
  </w:p>
  <w:p w:rsidR="00BC4C80" w:rsidRDefault="00BC4C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E5" w:rsidRDefault="00E204E5">
      <w:r>
        <w:separator/>
      </w:r>
    </w:p>
  </w:footnote>
  <w:footnote w:type="continuationSeparator" w:id="0">
    <w:p w:rsidR="00E204E5" w:rsidRDefault="00E20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80" w:rsidRDefault="00BC4C80">
    <w:pPr>
      <w:pStyle w:val="a6"/>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6F507E"/>
    <w:multiLevelType w:val="singleLevel"/>
    <w:tmpl w:val="856F507E"/>
    <w:lvl w:ilvl="0">
      <w:start w:val="5"/>
      <w:numFmt w:val="decimal"/>
      <w:suff w:val="space"/>
      <w:lvlText w:val="%1."/>
      <w:lvlJc w:val="left"/>
    </w:lvl>
  </w:abstractNum>
  <w:abstractNum w:abstractNumId="1" w15:restartNumberingAfterBreak="0">
    <w:nsid w:val="89A7B9B0"/>
    <w:multiLevelType w:val="singleLevel"/>
    <w:tmpl w:val="89A7B9B0"/>
    <w:lvl w:ilvl="0">
      <w:start w:val="2"/>
      <w:numFmt w:val="decimal"/>
      <w:suff w:val="nothing"/>
      <w:lvlText w:val="（%1）"/>
      <w:lvlJc w:val="left"/>
    </w:lvl>
  </w:abstractNum>
  <w:abstractNum w:abstractNumId="2" w15:restartNumberingAfterBreak="0">
    <w:nsid w:val="2D543555"/>
    <w:multiLevelType w:val="singleLevel"/>
    <w:tmpl w:val="2D543555"/>
    <w:lvl w:ilvl="0">
      <w:start w:val="2"/>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3D"/>
    <w:rsid w:val="00005E8F"/>
    <w:rsid w:val="000475E9"/>
    <w:rsid w:val="00056B97"/>
    <w:rsid w:val="000847BF"/>
    <w:rsid w:val="000A75E9"/>
    <w:rsid w:val="000B3C00"/>
    <w:rsid w:val="000C05DF"/>
    <w:rsid w:val="000E29D4"/>
    <w:rsid w:val="000E3E8A"/>
    <w:rsid w:val="001142AB"/>
    <w:rsid w:val="001E58CA"/>
    <w:rsid w:val="001F1776"/>
    <w:rsid w:val="00212C47"/>
    <w:rsid w:val="00224A11"/>
    <w:rsid w:val="002343DD"/>
    <w:rsid w:val="00282FBB"/>
    <w:rsid w:val="002A0C58"/>
    <w:rsid w:val="002A273D"/>
    <w:rsid w:val="002B3BCF"/>
    <w:rsid w:val="002D20D5"/>
    <w:rsid w:val="002D4C13"/>
    <w:rsid w:val="002F7589"/>
    <w:rsid w:val="0030258F"/>
    <w:rsid w:val="003435A9"/>
    <w:rsid w:val="00355E4C"/>
    <w:rsid w:val="003B311D"/>
    <w:rsid w:val="003B3187"/>
    <w:rsid w:val="004A7106"/>
    <w:rsid w:val="004B4F8F"/>
    <w:rsid w:val="004C4310"/>
    <w:rsid w:val="004D3EB4"/>
    <w:rsid w:val="004F2930"/>
    <w:rsid w:val="0059123A"/>
    <w:rsid w:val="005A044F"/>
    <w:rsid w:val="005B782C"/>
    <w:rsid w:val="005C1656"/>
    <w:rsid w:val="00626799"/>
    <w:rsid w:val="00632710"/>
    <w:rsid w:val="006631F6"/>
    <w:rsid w:val="00665102"/>
    <w:rsid w:val="0067605D"/>
    <w:rsid w:val="006856FD"/>
    <w:rsid w:val="006B1AAA"/>
    <w:rsid w:val="006B6D90"/>
    <w:rsid w:val="006E5319"/>
    <w:rsid w:val="007318E2"/>
    <w:rsid w:val="00786212"/>
    <w:rsid w:val="007866D9"/>
    <w:rsid w:val="00794041"/>
    <w:rsid w:val="0079583C"/>
    <w:rsid w:val="007A3601"/>
    <w:rsid w:val="00800B48"/>
    <w:rsid w:val="00817A9D"/>
    <w:rsid w:val="00865E4B"/>
    <w:rsid w:val="00870C71"/>
    <w:rsid w:val="00885E43"/>
    <w:rsid w:val="00893C27"/>
    <w:rsid w:val="008E725D"/>
    <w:rsid w:val="00926B78"/>
    <w:rsid w:val="009323D5"/>
    <w:rsid w:val="00973B21"/>
    <w:rsid w:val="00990702"/>
    <w:rsid w:val="00A35177"/>
    <w:rsid w:val="00A61D40"/>
    <w:rsid w:val="00A65CDE"/>
    <w:rsid w:val="00A75CE5"/>
    <w:rsid w:val="00AA1E0D"/>
    <w:rsid w:val="00AA7F90"/>
    <w:rsid w:val="00AC6544"/>
    <w:rsid w:val="00AD0112"/>
    <w:rsid w:val="00B42C6B"/>
    <w:rsid w:val="00B4697B"/>
    <w:rsid w:val="00B72900"/>
    <w:rsid w:val="00BC4C80"/>
    <w:rsid w:val="00C20920"/>
    <w:rsid w:val="00C45B0F"/>
    <w:rsid w:val="00C81CE8"/>
    <w:rsid w:val="00C837ED"/>
    <w:rsid w:val="00D232A6"/>
    <w:rsid w:val="00D275B8"/>
    <w:rsid w:val="00D32212"/>
    <w:rsid w:val="00D938F2"/>
    <w:rsid w:val="00DA7807"/>
    <w:rsid w:val="00E204E5"/>
    <w:rsid w:val="00E514F4"/>
    <w:rsid w:val="00E615EE"/>
    <w:rsid w:val="00E6338B"/>
    <w:rsid w:val="00E86879"/>
    <w:rsid w:val="00E87428"/>
    <w:rsid w:val="00EC7CAA"/>
    <w:rsid w:val="00F55BC1"/>
    <w:rsid w:val="00FC17F0"/>
    <w:rsid w:val="04127983"/>
    <w:rsid w:val="08E44AA5"/>
    <w:rsid w:val="0C4A2899"/>
    <w:rsid w:val="0DC5110B"/>
    <w:rsid w:val="16CB2BD5"/>
    <w:rsid w:val="17D36D8F"/>
    <w:rsid w:val="197B0D91"/>
    <w:rsid w:val="237409DC"/>
    <w:rsid w:val="28B736CF"/>
    <w:rsid w:val="2C253A54"/>
    <w:rsid w:val="2F703CFF"/>
    <w:rsid w:val="2F8D17EC"/>
    <w:rsid w:val="32A4739E"/>
    <w:rsid w:val="413E570C"/>
    <w:rsid w:val="44677C36"/>
    <w:rsid w:val="4B273154"/>
    <w:rsid w:val="4DFB4E30"/>
    <w:rsid w:val="4E4B35C8"/>
    <w:rsid w:val="593774CA"/>
    <w:rsid w:val="65916C7A"/>
    <w:rsid w:val="693B4225"/>
    <w:rsid w:val="6DA47F0F"/>
    <w:rsid w:val="7CA7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FC795-02CF-42E1-B6A0-8F8C79E7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pPr>
      <w:snapToGrid w:val="0"/>
      <w:jc w:val="left"/>
    </w:pPr>
    <w:rPr>
      <w:sz w:val="18"/>
      <w:szCs w:val="18"/>
    </w:rPr>
  </w:style>
  <w:style w:type="paragraph" w:styleId="a8">
    <w:name w:val="annotation subject"/>
    <w:basedOn w:val="a3"/>
    <w:next w:val="a3"/>
    <w:link w:val="Char4"/>
    <w:uiPriority w:val="99"/>
    <w:semiHidden/>
    <w:unhideWhenUsed/>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Pr>
      <w:sz w:val="21"/>
      <w:szCs w:val="21"/>
    </w:rPr>
  </w:style>
  <w:style w:type="character" w:styleId="ab">
    <w:name w:val="footnote reference"/>
    <w:basedOn w:val="a0"/>
    <w:uiPriority w:val="99"/>
    <w:semiHidden/>
    <w:unhideWhenUsed/>
    <w:qFormat/>
    <w:rPr>
      <w:vertAlign w:val="superscript"/>
    </w:rPr>
  </w:style>
  <w:style w:type="character" w:customStyle="1" w:styleId="Char1">
    <w:name w:val="页脚 Char"/>
    <w:basedOn w:val="a0"/>
    <w:link w:val="a5"/>
    <w:uiPriority w:val="99"/>
    <w:qFormat/>
    <w:rPr>
      <w:rFonts w:ascii="Calibri" w:eastAsia="宋体" w:hAnsi="Calibri" w:cs="Calibri"/>
      <w:sz w:val="18"/>
      <w:szCs w:val="18"/>
    </w:rPr>
  </w:style>
  <w:style w:type="character" w:customStyle="1" w:styleId="Char2">
    <w:name w:val="页眉 Char"/>
    <w:basedOn w:val="a0"/>
    <w:link w:val="a6"/>
    <w:uiPriority w:val="99"/>
    <w:qFormat/>
    <w:rPr>
      <w:rFonts w:ascii="Calibri" w:eastAsia="宋体" w:hAnsi="Calibri" w:cs="Calibri"/>
      <w:sz w:val="18"/>
      <w:szCs w:val="18"/>
    </w:r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4">
    <w:name w:val="批注主题 Char"/>
    <w:basedOn w:val="Char"/>
    <w:link w:val="a8"/>
    <w:uiPriority w:val="99"/>
    <w:semiHidden/>
    <w:rPr>
      <w:rFonts w:ascii="Calibri" w:eastAsia="宋体" w:hAnsi="Calibri" w:cs="Calibri"/>
      <w:b/>
      <w:bCs/>
      <w:kern w:val="2"/>
      <w:sz w:val="21"/>
      <w:szCs w:val="21"/>
    </w:rPr>
  </w:style>
  <w:style w:type="character" w:customStyle="1" w:styleId="Char0">
    <w:name w:val="批注框文本 Char"/>
    <w:basedOn w:val="a0"/>
    <w:link w:val="a4"/>
    <w:uiPriority w:val="99"/>
    <w:semiHidden/>
    <w:rPr>
      <w:rFonts w:ascii="Calibri" w:eastAsia="宋体" w:hAnsi="Calibri" w:cs="Calibri"/>
      <w:kern w:val="2"/>
      <w:sz w:val="18"/>
      <w:szCs w:val="18"/>
    </w:rPr>
  </w:style>
  <w:style w:type="character" w:customStyle="1" w:styleId="Char3">
    <w:name w:val="脚注文本 Char"/>
    <w:basedOn w:val="a0"/>
    <w:link w:val="a7"/>
    <w:uiPriority w:val="99"/>
    <w:semiHidden/>
    <w:qFormat/>
    <w:rPr>
      <w:rFonts w:ascii="Calibri" w:eastAsia="宋体" w:hAnsi="Calibri" w:cs="Calibri"/>
      <w:kern w:val="2"/>
      <w:sz w:val="18"/>
      <w:szCs w:val="18"/>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wc.fudan.edu.cn/bf/46/c12677a114502/pag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7BA44F-3348-43D1-8CF8-E27814F1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brave</dc:creator>
  <cp:lastModifiedBy>YZ</cp:lastModifiedBy>
  <cp:revision>3</cp:revision>
  <dcterms:created xsi:type="dcterms:W3CDTF">2022-04-18T03:41:00Z</dcterms:created>
  <dcterms:modified xsi:type="dcterms:W3CDTF">2022-04-18T03:41:00Z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