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7A46" w14:textId="77777777" w:rsidR="009B3464" w:rsidRPr="009B3464" w:rsidRDefault="009B3464" w:rsidP="009B3464">
      <w:pPr>
        <w:spacing w:line="540" w:lineRule="exact"/>
        <w:jc w:val="left"/>
        <w:rPr>
          <w:rFonts w:ascii="黑体" w:eastAsia="黑体"/>
          <w:color w:val="000000"/>
          <w:sz w:val="28"/>
          <w:szCs w:val="32"/>
        </w:rPr>
      </w:pPr>
      <w:bookmarkStart w:id="0" w:name="OLE_LINK22"/>
      <w:r w:rsidRPr="009B3464">
        <w:rPr>
          <w:rFonts w:ascii="黑体" w:eastAsia="黑体" w:hint="eastAsia"/>
          <w:color w:val="000000"/>
          <w:sz w:val="28"/>
          <w:szCs w:val="32"/>
        </w:rPr>
        <w:t>附件4</w:t>
      </w:r>
    </w:p>
    <w:p w14:paraId="3AD50378" w14:textId="66B65FBF" w:rsidR="00410359" w:rsidRPr="009B3464" w:rsidRDefault="00625DC1">
      <w:pPr>
        <w:spacing w:line="480" w:lineRule="auto"/>
        <w:ind w:right="28"/>
        <w:jc w:val="center"/>
        <w:rPr>
          <w:rFonts w:ascii="黑体" w:eastAsia="黑体" w:hAnsi="黑体" w:hint="eastAsia"/>
          <w:color w:val="000000"/>
          <w:kern w:val="0"/>
          <w:sz w:val="40"/>
          <w:szCs w:val="40"/>
        </w:rPr>
      </w:pPr>
      <w:r w:rsidRPr="009B3464">
        <w:rPr>
          <w:rFonts w:ascii="黑体" w:eastAsia="黑体" w:hAnsi="黑体" w:hint="eastAsia"/>
          <w:color w:val="000000"/>
          <w:kern w:val="0"/>
          <w:sz w:val="40"/>
          <w:szCs w:val="40"/>
        </w:rPr>
        <w:t>复旦大学2026年</w:t>
      </w:r>
      <w:r w:rsidR="004D02E6" w:rsidRPr="009B3464">
        <w:rPr>
          <w:rFonts w:ascii="黑体" w:eastAsia="黑体" w:hAnsi="黑体" w:hint="eastAsia"/>
          <w:color w:val="000000"/>
          <w:kern w:val="0"/>
          <w:sz w:val="40"/>
          <w:szCs w:val="40"/>
        </w:rPr>
        <w:t>度</w:t>
      </w:r>
      <w:r w:rsidRPr="009B3464">
        <w:rPr>
          <w:rFonts w:ascii="黑体" w:eastAsia="黑体" w:hAnsi="黑体" w:hint="eastAsia"/>
          <w:color w:val="000000"/>
          <w:kern w:val="0"/>
          <w:sz w:val="40"/>
          <w:szCs w:val="40"/>
        </w:rPr>
        <w:t>智慧课程认定申报书</w:t>
      </w:r>
    </w:p>
    <w:bookmarkEnd w:id="0"/>
    <w:p w14:paraId="309AD5DC" w14:textId="77777777" w:rsidR="00410359" w:rsidRDefault="00000000">
      <w:pPr>
        <w:pStyle w:val="aa"/>
        <w:numPr>
          <w:ilvl w:val="0"/>
          <w:numId w:val="1"/>
        </w:numPr>
        <w:spacing w:line="340" w:lineRule="atLeast"/>
        <w:ind w:firstLineChars="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课程基本信息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  <w:gridCol w:w="6240"/>
      </w:tblGrid>
      <w:tr w:rsidR="00410359" w14:paraId="091F6AC3" w14:textId="77777777">
        <w:trPr>
          <w:trHeight w:val="619"/>
          <w:jc w:val="center"/>
        </w:trPr>
        <w:tc>
          <w:tcPr>
            <w:tcW w:w="2940" w:type="dxa"/>
            <w:vAlign w:val="center"/>
          </w:tcPr>
          <w:p w14:paraId="57E24176" w14:textId="77777777" w:rsidR="0041035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开课院系</w:t>
            </w:r>
          </w:p>
        </w:tc>
        <w:tc>
          <w:tcPr>
            <w:tcW w:w="6240" w:type="dxa"/>
            <w:vAlign w:val="center"/>
          </w:tcPr>
          <w:p w14:paraId="1DF6336C" w14:textId="77777777" w:rsidR="00410359" w:rsidRDefault="00410359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410359" w14:paraId="658EDEFE" w14:textId="77777777">
        <w:trPr>
          <w:trHeight w:val="724"/>
          <w:jc w:val="center"/>
        </w:trPr>
        <w:tc>
          <w:tcPr>
            <w:tcW w:w="2940" w:type="dxa"/>
            <w:shd w:val="clear" w:color="auto" w:fill="auto"/>
            <w:vAlign w:val="center"/>
          </w:tcPr>
          <w:p w14:paraId="154F7AFB" w14:textId="77777777" w:rsidR="0041035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sdt>
          <w:sdtPr>
            <w:rPr>
              <w:rFonts w:ascii="仿宋" w:eastAsia="仿宋" w:hAnsi="仿宋" w:cs="仿宋_GB2312"/>
              <w:color w:val="000000"/>
              <w:sz w:val="24"/>
            </w:rPr>
            <w:alias w:val="全英语课程还需填写课程英语名称"/>
            <w:id w:val="147465389"/>
            <w:placeholder>
              <w:docPart w:val="{7bcbe68c-6543-4115-b070-008ded4a7053}"/>
            </w:placeholder>
            <w:showingPlcHdr/>
            <w15:color w:val="D9D9D9"/>
            <w:text/>
          </w:sdtPr>
          <w:sdtContent>
            <w:tc>
              <w:tcPr>
                <w:tcW w:w="6240" w:type="dxa"/>
                <w:shd w:val="clear" w:color="auto" w:fill="auto"/>
                <w:vAlign w:val="center"/>
              </w:tcPr>
              <w:p w14:paraId="252DB53E" w14:textId="77777777" w:rsidR="00410359" w:rsidRDefault="00000000">
                <w:pPr>
                  <w:spacing w:line="340" w:lineRule="exact"/>
                  <w:jc w:val="left"/>
                  <w:rPr>
                    <w:rFonts w:ascii="仿宋" w:eastAsia="仿宋" w:hAnsi="仿宋" w:cs="仿宋_GB2312" w:hint="eastAsia"/>
                    <w:color w:val="000000"/>
                    <w:sz w:val="24"/>
                  </w:rPr>
                </w:pPr>
                <w:r>
                  <w:rPr>
                    <w:color w:val="808080"/>
                  </w:rPr>
                  <w:t>单击此处输入文字。</w:t>
                </w:r>
              </w:p>
            </w:tc>
          </w:sdtContent>
        </w:sdt>
      </w:tr>
      <w:tr w:rsidR="00410359" w14:paraId="4478BD2E" w14:textId="77777777">
        <w:trPr>
          <w:trHeight w:val="524"/>
          <w:jc w:val="center"/>
        </w:trPr>
        <w:tc>
          <w:tcPr>
            <w:tcW w:w="2940" w:type="dxa"/>
            <w:vAlign w:val="center"/>
          </w:tcPr>
          <w:p w14:paraId="350D9D73" w14:textId="77777777" w:rsidR="0041035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sdt>
          <w:sdtPr>
            <w:rPr>
              <w:rFonts w:ascii="仿宋" w:eastAsia="仿宋" w:hAnsi="仿宋" w:cs="仿宋_GB2312"/>
              <w:color w:val="000000"/>
              <w:sz w:val="24"/>
            </w:rPr>
            <w:alias w:val="填写样例：AIB110001"/>
            <w:id w:val="147467065"/>
            <w:placeholder>
              <w:docPart w:val="{f438de07-5624-4008-bdb0-1b2544658031}"/>
            </w:placeholder>
            <w:showingPlcHdr/>
            <w15:color w:val="F2F2F2"/>
            <w:text/>
          </w:sdtPr>
          <w:sdtContent>
            <w:tc>
              <w:tcPr>
                <w:tcW w:w="6240" w:type="dxa"/>
                <w:vAlign w:val="center"/>
              </w:tcPr>
              <w:p w14:paraId="665E232F" w14:textId="77777777" w:rsidR="00410359" w:rsidRDefault="00000000">
                <w:pPr>
                  <w:spacing w:line="340" w:lineRule="exact"/>
                  <w:jc w:val="left"/>
                  <w:rPr>
                    <w:rFonts w:ascii="仿宋" w:eastAsia="仿宋" w:hAnsi="仿宋" w:cs="仿宋_GB2312" w:hint="eastAsia"/>
                    <w:color w:val="000000"/>
                    <w:sz w:val="24"/>
                  </w:rPr>
                </w:pPr>
                <w:r>
                  <w:rPr>
                    <w:color w:val="808080"/>
                  </w:rPr>
                  <w:t>单击此处输入文字。</w:t>
                </w:r>
              </w:p>
            </w:tc>
          </w:sdtContent>
        </w:sdt>
      </w:tr>
      <w:tr w:rsidR="00410359" w14:paraId="6EBC4692" w14:textId="77777777">
        <w:trPr>
          <w:trHeight w:val="641"/>
          <w:jc w:val="center"/>
        </w:trPr>
        <w:tc>
          <w:tcPr>
            <w:tcW w:w="2940" w:type="dxa"/>
            <w:vAlign w:val="center"/>
          </w:tcPr>
          <w:p w14:paraId="4B58610E" w14:textId="77777777" w:rsidR="0041035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认定课程开课学期</w:t>
            </w:r>
          </w:p>
        </w:tc>
        <w:sdt>
          <w:sdtPr>
            <w:rPr>
              <w:rFonts w:ascii="仿宋" w:eastAsia="仿宋" w:hAnsi="仿宋" w:cs="仿宋_GB2312"/>
              <w:color w:val="000000"/>
              <w:sz w:val="24"/>
            </w:rPr>
            <w:alias w:val="填写样例：2025-2026学年第一学期"/>
            <w:id w:val="147467440"/>
            <w:placeholder>
              <w:docPart w:val="{afd1bf41-2369-4142-a162-99d78511aee1}"/>
            </w:placeholder>
            <w:showingPlcHdr/>
            <w15:color w:val="D9D9D9"/>
            <w:text/>
          </w:sdtPr>
          <w:sdtContent>
            <w:tc>
              <w:tcPr>
                <w:tcW w:w="6240" w:type="dxa"/>
                <w:vAlign w:val="center"/>
              </w:tcPr>
              <w:p w14:paraId="18903134" w14:textId="77777777" w:rsidR="00410359" w:rsidRDefault="00000000">
                <w:pPr>
                  <w:spacing w:line="340" w:lineRule="exact"/>
                  <w:jc w:val="left"/>
                  <w:rPr>
                    <w:rFonts w:ascii="仿宋" w:eastAsia="仿宋" w:hAnsi="仿宋" w:cs="仿宋_GB2312" w:hint="eastAsia"/>
                    <w:color w:val="000000"/>
                    <w:sz w:val="24"/>
                  </w:rPr>
                </w:pPr>
                <w:r>
                  <w:rPr>
                    <w:color w:val="808080"/>
                  </w:rPr>
                  <w:t>单击此处输入文字。</w:t>
                </w:r>
              </w:p>
            </w:tc>
          </w:sdtContent>
        </w:sdt>
      </w:tr>
      <w:tr w:rsidR="00410359" w14:paraId="393D8370" w14:textId="77777777">
        <w:trPr>
          <w:trHeight w:val="673"/>
          <w:jc w:val="center"/>
        </w:trPr>
        <w:tc>
          <w:tcPr>
            <w:tcW w:w="2940" w:type="dxa"/>
            <w:shd w:val="clear" w:color="auto" w:fill="auto"/>
            <w:vAlign w:val="center"/>
          </w:tcPr>
          <w:p w14:paraId="4F6DB88D" w14:textId="77777777" w:rsidR="0041035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认定课程选课代码</w:t>
            </w:r>
          </w:p>
        </w:tc>
        <w:sdt>
          <w:sdtPr>
            <w:rPr>
              <w:rFonts w:eastAsia="仿宋"/>
              <w:sz w:val="24"/>
            </w:rPr>
            <w:alias w:val="填写样例：AIB110001.01"/>
            <w:id w:val="147465801"/>
            <w:placeholder>
              <w:docPart w:val="{40f64d1a-e22a-4bc6-9850-244be188a869}"/>
            </w:placeholder>
            <w:showingPlcHdr/>
            <w:text/>
          </w:sdtPr>
          <w:sdtContent>
            <w:tc>
              <w:tcPr>
                <w:tcW w:w="6240" w:type="dxa"/>
                <w:shd w:val="clear" w:color="auto" w:fill="auto"/>
                <w:vAlign w:val="center"/>
              </w:tcPr>
              <w:p w14:paraId="5ACC9711" w14:textId="77777777" w:rsidR="00410359" w:rsidRDefault="00000000">
                <w:pPr>
                  <w:widowControl/>
                  <w:jc w:val="left"/>
                  <w:rPr>
                    <w:rFonts w:eastAsia="仿宋"/>
                    <w:sz w:val="24"/>
                  </w:rPr>
                </w:pPr>
                <w:r>
                  <w:rPr>
                    <w:color w:val="808080"/>
                  </w:rPr>
                  <w:t>单击此处输入文字。</w:t>
                </w:r>
              </w:p>
            </w:tc>
          </w:sdtContent>
        </w:sdt>
      </w:tr>
      <w:tr w:rsidR="00410359" w14:paraId="4E27D733" w14:textId="77777777">
        <w:trPr>
          <w:trHeight w:val="598"/>
          <w:jc w:val="center"/>
        </w:trPr>
        <w:tc>
          <w:tcPr>
            <w:tcW w:w="2940" w:type="dxa"/>
            <w:shd w:val="clear" w:color="auto" w:fill="auto"/>
            <w:vAlign w:val="center"/>
          </w:tcPr>
          <w:p w14:paraId="47EC2F19" w14:textId="77777777" w:rsidR="0041035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课程负责人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4AD7A6D3" w14:textId="77777777" w:rsidR="00410359" w:rsidRDefault="00410359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</w:tr>
      <w:tr w:rsidR="00410359" w14:paraId="515A6947" w14:textId="77777777">
        <w:trPr>
          <w:trHeight w:val="623"/>
          <w:jc w:val="center"/>
        </w:trPr>
        <w:tc>
          <w:tcPr>
            <w:tcW w:w="2940" w:type="dxa"/>
            <w:shd w:val="clear" w:color="auto" w:fill="auto"/>
            <w:vAlign w:val="center"/>
          </w:tcPr>
          <w:p w14:paraId="6977A49A" w14:textId="77777777" w:rsidR="0041035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本次认定课程授课教师</w:t>
            </w:r>
          </w:p>
        </w:tc>
        <w:tc>
          <w:tcPr>
            <w:tcW w:w="6240" w:type="dxa"/>
            <w:shd w:val="clear" w:color="auto" w:fill="auto"/>
            <w:vAlign w:val="center"/>
          </w:tcPr>
          <w:sdt>
            <w:sdtPr>
              <w:rPr>
                <w:rFonts w:eastAsia="仿宋"/>
                <w:sz w:val="24"/>
              </w:rPr>
              <w:alias w:val="只能填写一位本次认定的授课教师"/>
              <w:id w:val="147473103"/>
              <w:placeholder>
                <w:docPart w:val="{4e328752-740f-4ba2-b72d-68d544263dec}"/>
              </w:placeholder>
              <w:showingPlcHdr/>
              <w:text/>
            </w:sdtPr>
            <w:sdtContent>
              <w:p w14:paraId="7D8E2C00" w14:textId="77777777" w:rsidR="00410359" w:rsidRDefault="00000000">
                <w:pPr>
                  <w:widowControl/>
                  <w:rPr>
                    <w:rFonts w:eastAsia="仿宋"/>
                    <w:sz w:val="24"/>
                  </w:rPr>
                </w:pPr>
                <w:r>
                  <w:rPr>
                    <w:color w:val="808080"/>
                  </w:rPr>
                  <w:t>单击此处输入文字。</w:t>
                </w:r>
              </w:p>
            </w:sdtContent>
          </w:sdt>
        </w:tc>
      </w:tr>
      <w:tr w:rsidR="00410359" w14:paraId="5D852CFE" w14:textId="77777777">
        <w:trPr>
          <w:trHeight w:val="598"/>
          <w:jc w:val="center"/>
        </w:trPr>
        <w:tc>
          <w:tcPr>
            <w:tcW w:w="2940" w:type="dxa"/>
            <w:shd w:val="clear" w:color="auto" w:fill="auto"/>
            <w:vAlign w:val="center"/>
          </w:tcPr>
          <w:p w14:paraId="1485A8DB" w14:textId="77777777" w:rsidR="0041035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课程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性质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：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0EFD7E62" w14:textId="77777777" w:rsidR="00410359" w:rsidRDefault="00000000">
            <w:pPr>
              <w:pStyle w:val="a6"/>
              <w:jc w:val="both"/>
              <w:rPr>
                <w:rFonts w:eastAsia="仿宋"/>
                <w:sz w:val="24"/>
              </w:rPr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 xml:space="preserve"> 必修课  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 xml:space="preserve"> 选修课</w:t>
            </w:r>
          </w:p>
        </w:tc>
      </w:tr>
      <w:tr w:rsidR="00410359" w14:paraId="25C62E38" w14:textId="77777777">
        <w:trPr>
          <w:trHeight w:val="583"/>
          <w:jc w:val="center"/>
        </w:trPr>
        <w:tc>
          <w:tcPr>
            <w:tcW w:w="2940" w:type="dxa"/>
            <w:vAlign w:val="center"/>
          </w:tcPr>
          <w:p w14:paraId="591BF998" w14:textId="77777777" w:rsidR="0041035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开课年级</w:t>
            </w:r>
          </w:p>
        </w:tc>
        <w:tc>
          <w:tcPr>
            <w:tcW w:w="6240" w:type="dxa"/>
            <w:vAlign w:val="center"/>
          </w:tcPr>
          <w:p w14:paraId="21431696" w14:textId="77777777" w:rsidR="00410359" w:rsidRDefault="00410359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410359" w14:paraId="25BF3D87" w14:textId="77777777">
        <w:trPr>
          <w:trHeight w:val="583"/>
          <w:jc w:val="center"/>
        </w:trPr>
        <w:tc>
          <w:tcPr>
            <w:tcW w:w="2940" w:type="dxa"/>
            <w:vAlign w:val="center"/>
          </w:tcPr>
          <w:p w14:paraId="3EE7D6E3" w14:textId="77777777" w:rsidR="0041035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面向专业</w:t>
            </w:r>
          </w:p>
        </w:tc>
        <w:tc>
          <w:tcPr>
            <w:tcW w:w="6240" w:type="dxa"/>
            <w:vAlign w:val="center"/>
          </w:tcPr>
          <w:p w14:paraId="5F2B9350" w14:textId="77777777" w:rsidR="00410359" w:rsidRDefault="00410359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410359" w14:paraId="442D5819" w14:textId="77777777">
        <w:trPr>
          <w:trHeight w:val="583"/>
          <w:jc w:val="center"/>
        </w:trPr>
        <w:tc>
          <w:tcPr>
            <w:tcW w:w="2940" w:type="dxa"/>
            <w:vAlign w:val="center"/>
          </w:tcPr>
          <w:p w14:paraId="34A8393D" w14:textId="77777777" w:rsidR="0041035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总 学 时</w:t>
            </w:r>
          </w:p>
        </w:tc>
        <w:tc>
          <w:tcPr>
            <w:tcW w:w="6240" w:type="dxa"/>
            <w:vAlign w:val="center"/>
          </w:tcPr>
          <w:p w14:paraId="34A8A0CB" w14:textId="77777777" w:rsidR="00410359" w:rsidRDefault="00410359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410359" w14:paraId="13670309" w14:textId="77777777">
        <w:trPr>
          <w:trHeight w:val="538"/>
          <w:jc w:val="center"/>
        </w:trPr>
        <w:tc>
          <w:tcPr>
            <w:tcW w:w="2940" w:type="dxa"/>
            <w:vAlign w:val="center"/>
          </w:tcPr>
          <w:p w14:paraId="1A999472" w14:textId="77777777" w:rsidR="0041035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总 学 分</w:t>
            </w:r>
          </w:p>
        </w:tc>
        <w:tc>
          <w:tcPr>
            <w:tcW w:w="6240" w:type="dxa"/>
            <w:vAlign w:val="center"/>
          </w:tcPr>
          <w:p w14:paraId="10E09955" w14:textId="77777777" w:rsidR="00410359" w:rsidRDefault="00410359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410359" w14:paraId="7B22B83D" w14:textId="77777777">
        <w:trPr>
          <w:trHeight w:val="336"/>
          <w:jc w:val="center"/>
        </w:trPr>
        <w:tc>
          <w:tcPr>
            <w:tcW w:w="2940" w:type="dxa"/>
            <w:vAlign w:val="center"/>
          </w:tcPr>
          <w:p w14:paraId="7E26AAE9" w14:textId="77777777" w:rsidR="0041035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本次认定课程对应学期</w:t>
            </w:r>
          </w:p>
          <w:p w14:paraId="71EC29BD" w14:textId="77777777" w:rsidR="0041035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选课人数</w:t>
            </w:r>
          </w:p>
        </w:tc>
        <w:tc>
          <w:tcPr>
            <w:tcW w:w="6240" w:type="dxa"/>
          </w:tcPr>
          <w:p w14:paraId="0C0A1DB7" w14:textId="77777777" w:rsidR="00410359" w:rsidRDefault="00410359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410359" w14:paraId="309E9991" w14:textId="77777777">
        <w:trPr>
          <w:trHeight w:val="533"/>
          <w:jc w:val="center"/>
        </w:trPr>
        <w:tc>
          <w:tcPr>
            <w:tcW w:w="2940" w:type="dxa"/>
            <w:vAlign w:val="center"/>
          </w:tcPr>
          <w:p w14:paraId="7E02F64A" w14:textId="77777777" w:rsidR="0041035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授课方式</w:t>
            </w:r>
          </w:p>
        </w:tc>
        <w:tc>
          <w:tcPr>
            <w:tcW w:w="6240" w:type="dxa"/>
            <w:vAlign w:val="center"/>
          </w:tcPr>
          <w:p w14:paraId="52AF7815" w14:textId="77777777" w:rsidR="00410359" w:rsidRDefault="00000000">
            <w:pPr>
              <w:spacing w:line="340" w:lineRule="exac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  ○线上线下混合（校内认定年份：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）  ○线下 </w:t>
            </w:r>
          </w:p>
        </w:tc>
      </w:tr>
      <w:tr w:rsidR="00410359" w14:paraId="03DCB6A0" w14:textId="77777777">
        <w:trPr>
          <w:trHeight w:val="768"/>
          <w:jc w:val="center"/>
        </w:trPr>
        <w:tc>
          <w:tcPr>
            <w:tcW w:w="2940" w:type="dxa"/>
            <w:vAlign w:val="center"/>
          </w:tcPr>
          <w:p w14:paraId="4F7624A5" w14:textId="77777777" w:rsidR="0041035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使用的在线课程网址</w:t>
            </w:r>
          </w:p>
        </w:tc>
        <w:tc>
          <w:tcPr>
            <w:tcW w:w="6240" w:type="dxa"/>
            <w:vAlign w:val="center"/>
          </w:tcPr>
          <w:p w14:paraId="0268A709" w14:textId="77777777" w:rsidR="00410359" w:rsidRDefault="00410359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410359" w14:paraId="11707394" w14:textId="77777777">
        <w:trPr>
          <w:trHeight w:val="788"/>
          <w:jc w:val="center"/>
        </w:trPr>
        <w:tc>
          <w:tcPr>
            <w:tcW w:w="2940" w:type="dxa"/>
            <w:vAlign w:val="center"/>
          </w:tcPr>
          <w:p w14:paraId="4556CE00" w14:textId="77777777" w:rsidR="00410359" w:rsidRDefault="00000000">
            <w:pPr>
              <w:spacing w:line="360" w:lineRule="auto"/>
              <w:ind w:firstLineChars="200" w:firstLine="482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评审登录方式</w:t>
            </w:r>
          </w:p>
        </w:tc>
        <w:sdt>
          <w:sdtPr>
            <w:rPr>
              <w:rFonts w:ascii="仿宋" w:eastAsia="仿宋" w:hAnsi="仿宋" w:cs="仿宋_GB2312"/>
              <w:color w:val="000000"/>
              <w:sz w:val="24"/>
            </w:rPr>
            <w:alias w:val="如需登录请填写登录账号及密码"/>
            <w:id w:val="147462535"/>
            <w:placeholder>
              <w:docPart w:val="{e761af5a-7748-4a4f-9b1d-b8ed5bd4b65c}"/>
            </w:placeholder>
            <w:showingPlcHdr/>
            <w:text/>
          </w:sdtPr>
          <w:sdtContent>
            <w:tc>
              <w:tcPr>
                <w:tcW w:w="6240" w:type="dxa"/>
                <w:vAlign w:val="center"/>
              </w:tcPr>
              <w:p w14:paraId="2E29B779" w14:textId="77777777" w:rsidR="00410359" w:rsidRDefault="00000000">
                <w:pPr>
                  <w:spacing w:line="340" w:lineRule="exact"/>
                  <w:jc w:val="left"/>
                  <w:rPr>
                    <w:rFonts w:ascii="仿宋" w:eastAsia="仿宋" w:hAnsi="仿宋" w:cs="仿宋_GB2312" w:hint="eastAsia"/>
                    <w:color w:val="000000"/>
                    <w:sz w:val="24"/>
                  </w:rPr>
                </w:pPr>
                <w:r>
                  <w:rPr>
                    <w:color w:val="808080"/>
                  </w:rPr>
                  <w:t>单击此处输入文字。</w:t>
                </w:r>
              </w:p>
            </w:tc>
          </w:sdtContent>
        </w:sdt>
      </w:tr>
      <w:tr w:rsidR="00410359" w14:paraId="7B3282E2" w14:textId="77777777">
        <w:trPr>
          <w:trHeight w:val="1440"/>
          <w:jc w:val="center"/>
        </w:trPr>
        <w:tc>
          <w:tcPr>
            <w:tcW w:w="2940" w:type="dxa"/>
            <w:vAlign w:val="center"/>
          </w:tcPr>
          <w:p w14:paraId="220EA758" w14:textId="77777777" w:rsidR="00410359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使用的AI工具平台</w:t>
            </w:r>
          </w:p>
        </w:tc>
        <w:tc>
          <w:tcPr>
            <w:tcW w:w="6240" w:type="dxa"/>
            <w:vAlign w:val="center"/>
          </w:tcPr>
          <w:p w14:paraId="2736A5C0" w14:textId="77777777" w:rsidR="00410359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○ 超星（校内在线教育平台）    ○ 学堂在线（雨课堂）</w:t>
            </w:r>
          </w:p>
          <w:p w14:paraId="768174DD" w14:textId="77777777" w:rsidR="00410359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○ 智慧树    ○ 其他平台（网址：                 ）</w:t>
            </w:r>
          </w:p>
          <w:p w14:paraId="5F6D3260" w14:textId="77777777" w:rsidR="00410359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○ 自建平台（网址：                    ）</w:t>
            </w:r>
          </w:p>
        </w:tc>
      </w:tr>
    </w:tbl>
    <w:p w14:paraId="68CF7EEC" w14:textId="77777777" w:rsidR="00410359" w:rsidRDefault="00410359">
      <w:pPr>
        <w:pStyle w:val="aa"/>
        <w:spacing w:line="340" w:lineRule="atLeast"/>
        <w:ind w:firstLineChars="0" w:firstLine="0"/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</w:pPr>
    </w:p>
    <w:p w14:paraId="4DA876B1" w14:textId="77777777" w:rsidR="00410359" w:rsidRDefault="00000000">
      <w:pPr>
        <w:pStyle w:val="aa"/>
        <w:spacing w:line="340" w:lineRule="atLeast"/>
        <w:ind w:firstLineChars="0" w:firstLine="0"/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lastRenderedPageBreak/>
        <w:t>二．授课教师(课程团队）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035"/>
        <w:gridCol w:w="1588"/>
        <w:gridCol w:w="1967"/>
        <w:gridCol w:w="1200"/>
        <w:gridCol w:w="2604"/>
      </w:tblGrid>
      <w:tr w:rsidR="00410359" w14:paraId="374EF479" w14:textId="77777777">
        <w:trPr>
          <w:trHeight w:val="1657"/>
          <w:jc w:val="center"/>
        </w:trPr>
        <w:tc>
          <w:tcPr>
            <w:tcW w:w="715" w:type="dxa"/>
            <w:vAlign w:val="center"/>
          </w:tcPr>
          <w:p w14:paraId="4D2CF6DA" w14:textId="77777777" w:rsidR="00410359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序号</w:t>
            </w:r>
          </w:p>
        </w:tc>
        <w:tc>
          <w:tcPr>
            <w:tcW w:w="1035" w:type="dxa"/>
            <w:vAlign w:val="center"/>
          </w:tcPr>
          <w:p w14:paraId="5106D5D9" w14:textId="77777777" w:rsidR="00410359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团队</w:t>
            </w:r>
          </w:p>
        </w:tc>
        <w:tc>
          <w:tcPr>
            <w:tcW w:w="1588" w:type="dxa"/>
            <w:vAlign w:val="center"/>
          </w:tcPr>
          <w:p w14:paraId="0E46B8B5" w14:textId="77777777" w:rsidR="00410359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967" w:type="dxa"/>
            <w:vAlign w:val="center"/>
          </w:tcPr>
          <w:p w14:paraId="4A28A72F" w14:textId="77777777" w:rsidR="00410359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所在院系</w:t>
            </w:r>
          </w:p>
        </w:tc>
        <w:tc>
          <w:tcPr>
            <w:tcW w:w="1200" w:type="dxa"/>
            <w:vAlign w:val="center"/>
          </w:tcPr>
          <w:p w14:paraId="14A28F18" w14:textId="77777777" w:rsidR="00410359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职称</w:t>
            </w:r>
          </w:p>
        </w:tc>
        <w:tc>
          <w:tcPr>
            <w:tcW w:w="2604" w:type="dxa"/>
            <w:vAlign w:val="center"/>
          </w:tcPr>
          <w:p w14:paraId="3B58371A" w14:textId="77777777" w:rsidR="00410359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授课方式（选1或2）：</w:t>
            </w:r>
          </w:p>
          <w:p w14:paraId="4246C0CE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2F5F68F1" w14:textId="77777777" w:rsidR="00410359" w:rsidRDefault="00000000">
            <w:pPr>
              <w:numPr>
                <w:ilvl w:val="0"/>
                <w:numId w:val="2"/>
              </w:numPr>
              <w:spacing w:line="2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讲授全部课程内容</w:t>
            </w:r>
          </w:p>
          <w:p w14:paraId="7A49B1AD" w14:textId="77777777" w:rsidR="00410359" w:rsidRDefault="00000000">
            <w:pPr>
              <w:spacing w:line="240" w:lineRule="exac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cs="仿宋_GB2312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讲授部分课程内容</w:t>
            </w:r>
          </w:p>
        </w:tc>
      </w:tr>
      <w:tr w:rsidR="00410359" w14:paraId="13732F44" w14:textId="77777777">
        <w:trPr>
          <w:trHeight w:val="812"/>
          <w:jc w:val="center"/>
        </w:trPr>
        <w:tc>
          <w:tcPr>
            <w:tcW w:w="715" w:type="dxa"/>
            <w:vAlign w:val="center"/>
          </w:tcPr>
          <w:p w14:paraId="6B05A364" w14:textId="77777777" w:rsidR="00410359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</w:t>
            </w:r>
          </w:p>
        </w:tc>
        <w:tc>
          <w:tcPr>
            <w:tcW w:w="1035" w:type="dxa"/>
            <w:vAlign w:val="center"/>
          </w:tcPr>
          <w:p w14:paraId="525A2093" w14:textId="77777777" w:rsidR="00410359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课程负责人</w:t>
            </w:r>
          </w:p>
        </w:tc>
        <w:tc>
          <w:tcPr>
            <w:tcW w:w="1588" w:type="dxa"/>
            <w:vAlign w:val="center"/>
          </w:tcPr>
          <w:p w14:paraId="66A07AF2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967" w:type="dxa"/>
            <w:vAlign w:val="center"/>
          </w:tcPr>
          <w:p w14:paraId="3599840F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D6C0DBD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2604" w:type="dxa"/>
            <w:vAlign w:val="center"/>
          </w:tcPr>
          <w:p w14:paraId="1557E0C8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410359" w14:paraId="57108826" w14:textId="77777777">
        <w:trPr>
          <w:trHeight w:val="797"/>
          <w:jc w:val="center"/>
        </w:trPr>
        <w:tc>
          <w:tcPr>
            <w:tcW w:w="715" w:type="dxa"/>
            <w:vAlign w:val="center"/>
          </w:tcPr>
          <w:p w14:paraId="44E8FA53" w14:textId="77777777" w:rsidR="00410359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</w:p>
        </w:tc>
        <w:tc>
          <w:tcPr>
            <w:tcW w:w="1035" w:type="dxa"/>
            <w:vAlign w:val="center"/>
          </w:tcPr>
          <w:p w14:paraId="38D82BF4" w14:textId="77777777" w:rsidR="00410359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团队</w:t>
            </w:r>
          </w:p>
          <w:p w14:paraId="581AF566" w14:textId="77777777" w:rsidR="00410359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成员</w:t>
            </w:r>
          </w:p>
        </w:tc>
        <w:tc>
          <w:tcPr>
            <w:tcW w:w="1588" w:type="dxa"/>
            <w:vAlign w:val="center"/>
          </w:tcPr>
          <w:p w14:paraId="1D452804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967" w:type="dxa"/>
            <w:vAlign w:val="center"/>
          </w:tcPr>
          <w:p w14:paraId="011CF2C1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E998CA9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2604" w:type="dxa"/>
            <w:vAlign w:val="center"/>
          </w:tcPr>
          <w:p w14:paraId="73B61239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410359" w14:paraId="4E9E99EA" w14:textId="77777777">
        <w:trPr>
          <w:trHeight w:val="737"/>
          <w:jc w:val="center"/>
        </w:trPr>
        <w:tc>
          <w:tcPr>
            <w:tcW w:w="715" w:type="dxa"/>
            <w:vAlign w:val="center"/>
          </w:tcPr>
          <w:p w14:paraId="30440B3F" w14:textId="77777777" w:rsidR="00410359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</w:p>
        </w:tc>
        <w:tc>
          <w:tcPr>
            <w:tcW w:w="1035" w:type="dxa"/>
            <w:vAlign w:val="center"/>
          </w:tcPr>
          <w:p w14:paraId="3D7049E0" w14:textId="77777777" w:rsidR="00410359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团队</w:t>
            </w:r>
          </w:p>
          <w:p w14:paraId="17CEF5FC" w14:textId="77777777" w:rsidR="00410359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成员</w:t>
            </w:r>
          </w:p>
        </w:tc>
        <w:tc>
          <w:tcPr>
            <w:tcW w:w="1588" w:type="dxa"/>
            <w:vAlign w:val="center"/>
          </w:tcPr>
          <w:p w14:paraId="79BF95B1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967" w:type="dxa"/>
            <w:vAlign w:val="center"/>
          </w:tcPr>
          <w:p w14:paraId="45DE9CA3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82C0471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2604" w:type="dxa"/>
            <w:vAlign w:val="center"/>
          </w:tcPr>
          <w:p w14:paraId="1BB313C2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410359" w14:paraId="3E883F70" w14:textId="77777777">
        <w:trPr>
          <w:trHeight w:val="737"/>
          <w:jc w:val="center"/>
        </w:trPr>
        <w:tc>
          <w:tcPr>
            <w:tcW w:w="715" w:type="dxa"/>
            <w:vAlign w:val="center"/>
          </w:tcPr>
          <w:p w14:paraId="1BF65373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53EC32BA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2762DC25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967" w:type="dxa"/>
            <w:vAlign w:val="center"/>
          </w:tcPr>
          <w:p w14:paraId="16A4315D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4067FEC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2604" w:type="dxa"/>
            <w:vAlign w:val="center"/>
          </w:tcPr>
          <w:p w14:paraId="786650FB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410359" w14:paraId="59ED44F0" w14:textId="77777777">
        <w:trPr>
          <w:trHeight w:val="747"/>
          <w:jc w:val="center"/>
        </w:trPr>
        <w:tc>
          <w:tcPr>
            <w:tcW w:w="715" w:type="dxa"/>
            <w:vAlign w:val="center"/>
          </w:tcPr>
          <w:p w14:paraId="0BF67E43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0A568A43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3502EF7A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967" w:type="dxa"/>
            <w:vAlign w:val="center"/>
          </w:tcPr>
          <w:p w14:paraId="4CA9EB91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DBF081F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2604" w:type="dxa"/>
            <w:vAlign w:val="center"/>
          </w:tcPr>
          <w:p w14:paraId="14A75D10" w14:textId="77777777" w:rsidR="00410359" w:rsidRDefault="0041035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</w:tbl>
    <w:p w14:paraId="0277844D" w14:textId="77777777" w:rsidR="00410359" w:rsidRDefault="00410359">
      <w:pPr>
        <w:spacing w:line="340" w:lineRule="atLeast"/>
        <w:rPr>
          <w:rFonts w:ascii="仿宋" w:eastAsia="仿宋" w:hAnsi="仿宋" w:cs="黑体" w:hint="eastAsia"/>
          <w:b/>
          <w:bCs/>
          <w:color w:val="000000"/>
          <w:sz w:val="24"/>
        </w:rPr>
      </w:pPr>
    </w:p>
    <w:p w14:paraId="17013359" w14:textId="77777777" w:rsidR="00410359" w:rsidRDefault="00000000">
      <w:pPr>
        <w:spacing w:line="340" w:lineRule="atLeast"/>
        <w:rPr>
          <w:rFonts w:ascii="仿宋" w:eastAsia="仿宋" w:hAnsi="仿宋" w:cs="黑体" w:hint="eastAsia"/>
          <w:b/>
          <w:bCs/>
          <w:color w:val="000000"/>
          <w:sz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</w:rPr>
        <w:t>三、智慧课程建设目标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3"/>
      </w:tblGrid>
      <w:tr w:rsidR="00410359" w14:paraId="2F568C95" w14:textId="77777777">
        <w:trPr>
          <w:trHeight w:val="961"/>
          <w:jc w:val="center"/>
        </w:trPr>
        <w:tc>
          <w:tcPr>
            <w:tcW w:w="8993" w:type="dxa"/>
          </w:tcPr>
          <w:p w14:paraId="3F8D155A" w14:textId="77777777" w:rsidR="00410359" w:rsidRDefault="00000000">
            <w:pPr>
              <w:spacing w:line="340" w:lineRule="atLeast"/>
              <w:rPr>
                <w:rFonts w:ascii="仿宋" w:eastAsia="仿宋" w:hAnsi="仿宋" w:cs="楷体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（具体描述课程依托人工智能与数字化技术，对“教、学、管、研/评/创”四个环节进行重构后，形成的建设目标）</w:t>
            </w:r>
          </w:p>
          <w:p w14:paraId="72DED910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64C6A879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6E5CC021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54D5301E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1129D1CC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1E9C2E9E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784C9445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32E3D15B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330C30FD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43735690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22C86C70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15C9E965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5F00B851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234FC722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63B1F561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7A7C031F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280D9534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238CB1CB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</w:tbl>
    <w:p w14:paraId="6772C451" w14:textId="77777777" w:rsidR="00410359" w:rsidRDefault="00410359">
      <w:pPr>
        <w:spacing w:line="340" w:lineRule="atLeast"/>
        <w:rPr>
          <w:rFonts w:ascii="仿宋" w:eastAsia="仿宋" w:hAnsi="仿宋" w:cs="黑体" w:hint="eastAsia"/>
          <w:b/>
          <w:bCs/>
          <w:color w:val="000000"/>
          <w:sz w:val="24"/>
        </w:rPr>
      </w:pPr>
    </w:p>
    <w:p w14:paraId="265BF092" w14:textId="77777777" w:rsidR="00410359" w:rsidRDefault="00000000">
      <w:pPr>
        <w:spacing w:line="340" w:lineRule="atLeast"/>
        <w:rPr>
          <w:rFonts w:ascii="仿宋" w:eastAsia="仿宋" w:hAnsi="仿宋" w:cs="黑体" w:hint="eastAsia"/>
          <w:b/>
          <w:bCs/>
          <w:color w:val="000000"/>
          <w:sz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</w:rPr>
        <w:lastRenderedPageBreak/>
        <w:t>四、智慧课程建设及应用情况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410359" w14:paraId="2CF589E9" w14:textId="77777777" w:rsidTr="009B3464">
        <w:trPr>
          <w:jc w:val="center"/>
        </w:trPr>
        <w:tc>
          <w:tcPr>
            <w:tcW w:w="8850" w:type="dxa"/>
          </w:tcPr>
          <w:p w14:paraId="3028CC9C" w14:textId="77777777" w:rsidR="00410359" w:rsidRDefault="00000000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（针对建设目标，阐述相应的建设措施和应用效果情况。相关知识图谱可视化截图、使用过程流程图、AI 助教应用数据报告/截图、教学成效分析等可在文中标注并作为附件材料附在表格最后）</w:t>
            </w:r>
          </w:p>
          <w:p w14:paraId="283E3FA9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31BCA43D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18DCCCED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5F065347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53460694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10718378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0D08F1D5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1CA51621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39D44D02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6718E764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66D90542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6E700AF2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4EF8B33F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035FBC1D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6C7306C4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2F4BAA4F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233842B2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20ED09D7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37F5F079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2C2A85C6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5137FD93" w14:textId="77777777" w:rsidR="00410359" w:rsidRDefault="00410359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</w:tbl>
    <w:p w14:paraId="479F0056" w14:textId="77777777" w:rsidR="00410359" w:rsidRDefault="00410359">
      <w:pPr>
        <w:spacing w:line="340" w:lineRule="atLeast"/>
        <w:rPr>
          <w:rFonts w:ascii="仿宋" w:eastAsia="仿宋" w:hAnsi="仿宋" w:cs="黑体" w:hint="eastAsia"/>
          <w:b/>
          <w:bCs/>
          <w:color w:val="000000"/>
          <w:sz w:val="24"/>
        </w:rPr>
      </w:pPr>
    </w:p>
    <w:p w14:paraId="62B869A3" w14:textId="77777777" w:rsidR="00410359" w:rsidRDefault="00000000">
      <w:pPr>
        <w:spacing w:line="340" w:lineRule="atLeast"/>
        <w:rPr>
          <w:rFonts w:ascii="仿宋" w:eastAsia="仿宋" w:hAnsi="仿宋" w:cs="黑体" w:hint="eastAsia"/>
          <w:b/>
          <w:bCs/>
          <w:color w:val="000000"/>
          <w:sz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</w:rPr>
        <w:t>五、智慧课程特色与创新</w:t>
      </w: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8"/>
      </w:tblGrid>
      <w:tr w:rsidR="00410359" w14:paraId="6C5C611E" w14:textId="77777777" w:rsidTr="009B3464">
        <w:trPr>
          <w:jc w:val="center"/>
        </w:trPr>
        <w:tc>
          <w:tcPr>
            <w:tcW w:w="8708" w:type="dxa"/>
          </w:tcPr>
          <w:p w14:paraId="57B982AE" w14:textId="77777777" w:rsidR="00410359" w:rsidRDefault="00000000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（概述本智慧课程的特色及教学改革创新点。）</w:t>
            </w:r>
          </w:p>
          <w:p w14:paraId="02D73FB5" w14:textId="77777777" w:rsidR="00410359" w:rsidRDefault="00410359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FDB5519" w14:textId="77777777" w:rsidR="00410359" w:rsidRDefault="00410359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24252279" w14:textId="77777777" w:rsidR="00410359" w:rsidRDefault="00410359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7645114" w14:textId="77777777" w:rsidR="00410359" w:rsidRDefault="00410359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902F64A" w14:textId="77777777" w:rsidR="00410359" w:rsidRDefault="00410359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6C7D9EF1" w14:textId="77777777" w:rsidR="00410359" w:rsidRDefault="00410359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674B485" w14:textId="77777777" w:rsidR="00410359" w:rsidRDefault="00410359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7E1BEE3" w14:textId="77777777" w:rsidR="00410359" w:rsidRDefault="00410359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00D223B" w14:textId="77777777" w:rsidR="00410359" w:rsidRDefault="00410359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D2E47BE" w14:textId="77777777" w:rsidR="00410359" w:rsidRDefault="00410359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260C59C" w14:textId="77777777" w:rsidR="00410359" w:rsidRDefault="00410359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</w:tbl>
    <w:p w14:paraId="2F06AF37" w14:textId="77777777" w:rsidR="00410359" w:rsidRDefault="00410359">
      <w:pPr>
        <w:pStyle w:val="aa"/>
        <w:spacing w:line="340" w:lineRule="atLeast"/>
        <w:ind w:firstLineChars="0" w:firstLine="0"/>
        <w:rPr>
          <w:rFonts w:ascii="仿宋" w:eastAsia="仿宋" w:hAnsi="仿宋" w:cs="黑体" w:hint="eastAsia"/>
          <w:color w:val="000000"/>
          <w:sz w:val="24"/>
          <w:szCs w:val="24"/>
        </w:rPr>
      </w:pPr>
    </w:p>
    <w:p w14:paraId="2E7C9970" w14:textId="7939E54E" w:rsidR="00410359" w:rsidRDefault="00410359">
      <w:pPr>
        <w:pStyle w:val="aa"/>
        <w:spacing w:line="340" w:lineRule="atLeast"/>
        <w:ind w:firstLineChars="0" w:firstLine="0"/>
        <w:rPr>
          <w:rFonts w:ascii="仿宋" w:eastAsia="仿宋" w:hAnsi="仿宋" w:cs="黑体" w:hint="eastAsia"/>
          <w:color w:val="000000"/>
          <w:sz w:val="24"/>
          <w:szCs w:val="24"/>
        </w:rPr>
      </w:pPr>
    </w:p>
    <w:p w14:paraId="456EDC63" w14:textId="77777777" w:rsidR="00410359" w:rsidRDefault="00000000">
      <w:pPr>
        <w:pStyle w:val="aa"/>
        <w:spacing w:line="340" w:lineRule="atLeast"/>
        <w:ind w:firstLineChars="0" w:firstLine="0"/>
        <w:jc w:val="center"/>
        <w:rPr>
          <w:rFonts w:ascii="仿宋" w:eastAsia="仿宋" w:hAnsi="仿宋" w:cs="黑体" w:hint="eastAsia"/>
          <w:b/>
          <w:bCs/>
          <w:color w:val="000000"/>
          <w:sz w:val="44"/>
          <w:szCs w:val="44"/>
        </w:rPr>
      </w:pPr>
      <w:r>
        <w:rPr>
          <w:rFonts w:ascii="仿宋" w:eastAsia="仿宋" w:hAnsi="仿宋" w:cs="黑体" w:hint="eastAsia"/>
          <w:b/>
          <w:bCs/>
          <w:color w:val="000000"/>
          <w:sz w:val="44"/>
          <w:szCs w:val="44"/>
        </w:rPr>
        <w:t>建设措施与应用效果说明</w:t>
      </w:r>
    </w:p>
    <w:p w14:paraId="2126CF27" w14:textId="77777777" w:rsidR="00410359" w:rsidRDefault="00000000">
      <w:pPr>
        <w:pStyle w:val="aa"/>
        <w:spacing w:line="340" w:lineRule="atLeast"/>
        <w:ind w:firstLineChars="0" w:firstLine="0"/>
        <w:jc w:val="center"/>
        <w:rPr>
          <w:rFonts w:ascii="仿宋" w:eastAsia="仿宋" w:hAnsi="仿宋" w:cs="黑体" w:hint="eastAsia"/>
          <w:b/>
          <w:bCs/>
          <w:color w:val="000000"/>
          <w:sz w:val="44"/>
          <w:szCs w:val="44"/>
        </w:rPr>
      </w:pPr>
      <w:r>
        <w:rPr>
          <w:rFonts w:ascii="仿宋" w:eastAsia="仿宋" w:hAnsi="仿宋" w:cs="黑体" w:hint="eastAsia"/>
          <w:b/>
          <w:bCs/>
          <w:color w:val="000000"/>
          <w:sz w:val="32"/>
          <w:szCs w:val="32"/>
        </w:rPr>
        <w:t>（每个附件单独成页）</w:t>
      </w:r>
    </w:p>
    <w:p w14:paraId="5B97CEFC" w14:textId="77777777" w:rsidR="00410359" w:rsidRDefault="00410359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37FF0DD7" w14:textId="7EDFA64B" w:rsidR="00410359" w:rsidRDefault="00000000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</w:t>
      </w:r>
      <w:r w:rsidR="009B3464">
        <w:rPr>
          <w:rFonts w:ascii="仿宋" w:eastAsia="仿宋" w:hAnsi="仿宋" w:hint="eastAsia"/>
          <w:b/>
          <w:bCs/>
          <w:sz w:val="28"/>
          <w:szCs w:val="28"/>
        </w:rPr>
        <w:t>4-</w:t>
      </w:r>
      <w:r>
        <w:rPr>
          <w:rFonts w:ascii="仿宋" w:eastAsia="仿宋" w:hAnsi="仿宋" w:hint="eastAsia"/>
          <w:b/>
          <w:bCs/>
          <w:sz w:val="28"/>
          <w:szCs w:val="28"/>
        </w:rPr>
        <w:t>1：知识图谱可视化截图（</w:t>
      </w: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必交</w:t>
      </w:r>
      <w:r>
        <w:rPr>
          <w:rFonts w:ascii="仿宋" w:eastAsia="仿宋" w:hAnsi="仿宋" w:hint="eastAsia"/>
          <w:b/>
          <w:bCs/>
          <w:sz w:val="28"/>
          <w:szCs w:val="28"/>
        </w:rPr>
        <w:t>）</w:t>
      </w:r>
    </w:p>
    <w:p w14:paraId="19E33EDA" w14:textId="1FEB1A7E" w:rsidR="00410359" w:rsidRDefault="00000000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</w:t>
      </w:r>
      <w:r w:rsidR="009B3464">
        <w:rPr>
          <w:rFonts w:ascii="仿宋" w:eastAsia="仿宋" w:hAnsi="仿宋" w:hint="eastAsia"/>
          <w:b/>
          <w:bCs/>
          <w:sz w:val="28"/>
          <w:szCs w:val="28"/>
        </w:rPr>
        <w:t>4-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2. </w:t>
      </w:r>
      <w:r>
        <w:rPr>
          <w:rFonts w:ascii="仿宋" w:eastAsia="仿宋" w:hAnsi="仿宋"/>
          <w:b/>
          <w:bCs/>
          <w:sz w:val="28"/>
          <w:szCs w:val="28"/>
        </w:rPr>
        <w:t>AI 助教应用数据报告</w:t>
      </w:r>
      <w:r>
        <w:rPr>
          <w:rFonts w:ascii="仿宋" w:eastAsia="仿宋" w:hAnsi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必交</w:t>
      </w:r>
      <w:r>
        <w:rPr>
          <w:rFonts w:ascii="仿宋" w:eastAsia="仿宋" w:hAnsi="仿宋" w:hint="eastAsia"/>
          <w:b/>
          <w:bCs/>
          <w:sz w:val="28"/>
          <w:szCs w:val="28"/>
        </w:rPr>
        <w:t>）</w:t>
      </w:r>
    </w:p>
    <w:p w14:paraId="35B814B8" w14:textId="31E660D7" w:rsidR="00410359" w:rsidRDefault="00000000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</w:t>
      </w:r>
      <w:r w:rsidR="009B3464">
        <w:rPr>
          <w:rFonts w:ascii="仿宋" w:eastAsia="仿宋" w:hAnsi="仿宋" w:hint="eastAsia"/>
          <w:b/>
          <w:bCs/>
          <w:sz w:val="28"/>
          <w:szCs w:val="28"/>
        </w:rPr>
        <w:t>4-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3. </w:t>
      </w:r>
      <w:r>
        <w:rPr>
          <w:rFonts w:ascii="仿宋" w:eastAsia="仿宋" w:hAnsi="仿宋"/>
          <w:b/>
          <w:bCs/>
          <w:sz w:val="28"/>
          <w:szCs w:val="28"/>
        </w:rPr>
        <w:t>教学成效分析报告</w:t>
      </w:r>
      <w:r>
        <w:rPr>
          <w:rFonts w:ascii="仿宋" w:eastAsia="仿宋" w:hAnsi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必交</w:t>
      </w:r>
      <w:r>
        <w:rPr>
          <w:rFonts w:ascii="仿宋" w:eastAsia="仿宋" w:hAnsi="仿宋" w:hint="eastAsia"/>
          <w:b/>
          <w:bCs/>
          <w:sz w:val="28"/>
          <w:szCs w:val="28"/>
        </w:rPr>
        <w:t>）</w:t>
      </w:r>
    </w:p>
    <w:p w14:paraId="7055D884" w14:textId="0B4B1FF2" w:rsidR="00410359" w:rsidRDefault="00000000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</w:t>
      </w:r>
      <w:r w:rsidR="009B3464">
        <w:rPr>
          <w:rFonts w:ascii="仿宋" w:eastAsia="仿宋" w:hAnsi="仿宋" w:hint="eastAsia"/>
          <w:b/>
          <w:bCs/>
          <w:sz w:val="28"/>
          <w:szCs w:val="28"/>
        </w:rPr>
        <w:t>4-</w:t>
      </w:r>
      <w:r>
        <w:rPr>
          <w:rFonts w:ascii="仿宋" w:eastAsia="仿宋" w:hAnsi="仿宋" w:hint="eastAsia"/>
          <w:b/>
          <w:bCs/>
          <w:sz w:val="28"/>
          <w:szCs w:val="28"/>
        </w:rPr>
        <w:t>4. 认定课程最近一次开课的评教截图（</w:t>
      </w: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必交</w:t>
      </w:r>
      <w:r>
        <w:rPr>
          <w:rFonts w:ascii="仿宋" w:eastAsia="仿宋" w:hAnsi="仿宋" w:hint="eastAsia"/>
          <w:b/>
          <w:bCs/>
          <w:sz w:val="28"/>
          <w:szCs w:val="28"/>
        </w:rPr>
        <w:t>）</w:t>
      </w:r>
    </w:p>
    <w:p w14:paraId="7561C60B" w14:textId="3795C72C" w:rsidR="00410359" w:rsidRDefault="00000000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</w:t>
      </w:r>
      <w:r w:rsidR="009B3464">
        <w:rPr>
          <w:rFonts w:ascii="仿宋" w:eastAsia="仿宋" w:hAnsi="仿宋" w:hint="eastAsia"/>
          <w:b/>
          <w:bCs/>
          <w:sz w:val="28"/>
          <w:szCs w:val="28"/>
        </w:rPr>
        <w:t>4-</w:t>
      </w:r>
      <w:r>
        <w:rPr>
          <w:rFonts w:ascii="仿宋" w:eastAsia="仿宋" w:hAnsi="仿宋" w:hint="eastAsia"/>
          <w:b/>
          <w:bCs/>
          <w:sz w:val="28"/>
          <w:szCs w:val="28"/>
        </w:rPr>
        <w:t>5. AI赋能教育教学案例</w:t>
      </w:r>
    </w:p>
    <w:p w14:paraId="0EC31A2E" w14:textId="01DDA67D" w:rsidR="00410359" w:rsidRDefault="00000000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</w:t>
      </w:r>
      <w:r w:rsidR="009B3464">
        <w:rPr>
          <w:rFonts w:ascii="仿宋" w:eastAsia="仿宋" w:hAnsi="仿宋" w:hint="eastAsia"/>
          <w:b/>
          <w:bCs/>
          <w:sz w:val="28"/>
          <w:szCs w:val="28"/>
        </w:rPr>
        <w:t>4-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6. </w:t>
      </w:r>
      <w:r>
        <w:rPr>
          <w:rFonts w:ascii="仿宋" w:eastAsia="仿宋" w:hAnsi="仿宋"/>
          <w:b/>
          <w:bCs/>
          <w:sz w:val="28"/>
          <w:szCs w:val="28"/>
        </w:rPr>
        <w:t>课程教学大纲（标注 AI 应用环节）</w:t>
      </w:r>
    </w:p>
    <w:p w14:paraId="2DA575F8" w14:textId="77777777" w:rsidR="00410359" w:rsidRDefault="00410359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31393F9C" w14:textId="77777777" w:rsidR="00410359" w:rsidRDefault="00410359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622D57AF" w14:textId="77777777" w:rsidR="00410359" w:rsidRDefault="00410359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030AD3F3" w14:textId="77777777" w:rsidR="00410359" w:rsidRDefault="00410359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606FCA11" w14:textId="77777777" w:rsidR="00410359" w:rsidRDefault="00410359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653DE990" w14:textId="77777777" w:rsidR="00410359" w:rsidRDefault="00410359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232C883F" w14:textId="77777777" w:rsidR="00410359" w:rsidRDefault="00410359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24BEC059" w14:textId="77777777" w:rsidR="00410359" w:rsidRDefault="00410359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4F75EEA0" w14:textId="77777777" w:rsidR="00410359" w:rsidRDefault="00410359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46F6AF24" w14:textId="77777777" w:rsidR="00410359" w:rsidRDefault="00410359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41AB6FCC" w14:textId="77777777" w:rsidR="00410359" w:rsidRDefault="00410359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2DCB9C6F" w14:textId="77777777" w:rsidR="00410359" w:rsidRDefault="00410359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13CCB629" w14:textId="77777777" w:rsidR="00410359" w:rsidRDefault="00410359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71BFA7CD" w14:textId="148EA1A0" w:rsidR="00410359" w:rsidRDefault="00000000">
      <w:pPr>
        <w:pStyle w:val="aa"/>
        <w:spacing w:line="340" w:lineRule="atLeast"/>
        <w:ind w:firstLineChars="0" w:firstLine="0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附件</w:t>
      </w:r>
      <w:r w:rsidR="009B3464">
        <w:rPr>
          <w:rFonts w:ascii="仿宋" w:eastAsia="仿宋" w:hAnsi="仿宋" w:hint="eastAsia"/>
          <w:b/>
          <w:bCs/>
          <w:sz w:val="28"/>
          <w:szCs w:val="28"/>
        </w:rPr>
        <w:t>4-</w:t>
      </w:r>
      <w:r>
        <w:rPr>
          <w:rFonts w:ascii="仿宋" w:eastAsia="仿宋" w:hAnsi="仿宋" w:hint="eastAsia"/>
          <w:b/>
          <w:bCs/>
          <w:sz w:val="28"/>
          <w:szCs w:val="28"/>
        </w:rPr>
        <w:t>1：知识图谱可视化截图</w:t>
      </w:r>
    </w:p>
    <w:p w14:paraId="053B91B0" w14:textId="77777777" w:rsidR="00410359" w:rsidRDefault="00410359">
      <w:pPr>
        <w:pStyle w:val="aa"/>
        <w:spacing w:line="340" w:lineRule="atLeast"/>
        <w:ind w:firstLineChars="0" w:firstLine="0"/>
        <w:rPr>
          <w:rFonts w:ascii="仿宋" w:eastAsia="仿宋" w:hAnsi="仿宋" w:cs="黑体" w:hint="eastAsia"/>
          <w:color w:val="000000"/>
          <w:sz w:val="24"/>
          <w:szCs w:val="24"/>
        </w:rPr>
      </w:pPr>
    </w:p>
    <w:sectPr w:rsidR="00410359">
      <w:footerReference w:type="default" r:id="rId7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83B2" w14:textId="77777777" w:rsidR="00945AF0" w:rsidRDefault="00945AF0">
      <w:r>
        <w:separator/>
      </w:r>
    </w:p>
  </w:endnote>
  <w:endnote w:type="continuationSeparator" w:id="0">
    <w:p w14:paraId="5E7F1959" w14:textId="77777777" w:rsidR="00945AF0" w:rsidRDefault="0094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1172" w14:textId="77777777" w:rsidR="00410359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99F3" w14:textId="77777777" w:rsidR="00945AF0" w:rsidRDefault="00945AF0">
      <w:r>
        <w:separator/>
      </w:r>
    </w:p>
  </w:footnote>
  <w:footnote w:type="continuationSeparator" w:id="0">
    <w:p w14:paraId="6F458E7F" w14:textId="77777777" w:rsidR="00945AF0" w:rsidRDefault="0094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985C03"/>
    <w:multiLevelType w:val="singleLevel"/>
    <w:tmpl w:val="DC985C0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 w16cid:durableId="990332758">
    <w:abstractNumId w:val="1"/>
  </w:num>
  <w:num w:numId="2" w16cid:durableId="75104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ZmNTcwNTM5NDg3NGNkODkzMDZmMzk3YjhmZGM3NzUifQ=="/>
    <w:docVar w:name="WM_UUID" w:val="b6597c03-ffd3-4663-9e59-0c3de5497637"/>
  </w:docVars>
  <w:rsids>
    <w:rsidRoot w:val="007B040B"/>
    <w:rsid w:val="DBEFC1E5"/>
    <w:rsid w:val="F4FAB955"/>
    <w:rsid w:val="00003EBC"/>
    <w:rsid w:val="000133D2"/>
    <w:rsid w:val="0001573F"/>
    <w:rsid w:val="00024347"/>
    <w:rsid w:val="0002458A"/>
    <w:rsid w:val="00066ACD"/>
    <w:rsid w:val="00071D8A"/>
    <w:rsid w:val="0009014A"/>
    <w:rsid w:val="00095F94"/>
    <w:rsid w:val="000A384B"/>
    <w:rsid w:val="000A47A5"/>
    <w:rsid w:val="000A4D15"/>
    <w:rsid w:val="000C6C9B"/>
    <w:rsid w:val="000D237F"/>
    <w:rsid w:val="00102231"/>
    <w:rsid w:val="00123144"/>
    <w:rsid w:val="00123B8B"/>
    <w:rsid w:val="0013624D"/>
    <w:rsid w:val="00150DEB"/>
    <w:rsid w:val="0017281B"/>
    <w:rsid w:val="001756B0"/>
    <w:rsid w:val="00180693"/>
    <w:rsid w:val="00182546"/>
    <w:rsid w:val="0018592F"/>
    <w:rsid w:val="001A0C18"/>
    <w:rsid w:val="001B3E9E"/>
    <w:rsid w:val="001D0446"/>
    <w:rsid w:val="001E3073"/>
    <w:rsid w:val="001E7DD2"/>
    <w:rsid w:val="001F07A2"/>
    <w:rsid w:val="001F45EC"/>
    <w:rsid w:val="001F5CF5"/>
    <w:rsid w:val="00200DA7"/>
    <w:rsid w:val="00202682"/>
    <w:rsid w:val="00213BB4"/>
    <w:rsid w:val="00214769"/>
    <w:rsid w:val="0022126E"/>
    <w:rsid w:val="00231455"/>
    <w:rsid w:val="00236949"/>
    <w:rsid w:val="00251B48"/>
    <w:rsid w:val="002539FB"/>
    <w:rsid w:val="00261F69"/>
    <w:rsid w:val="00291D14"/>
    <w:rsid w:val="002B35CE"/>
    <w:rsid w:val="002C7CA3"/>
    <w:rsid w:val="002E25C4"/>
    <w:rsid w:val="00305CA3"/>
    <w:rsid w:val="0032343B"/>
    <w:rsid w:val="0036261A"/>
    <w:rsid w:val="003A39AD"/>
    <w:rsid w:val="003B2D8F"/>
    <w:rsid w:val="003C0787"/>
    <w:rsid w:val="003D2ADA"/>
    <w:rsid w:val="00410359"/>
    <w:rsid w:val="0049151C"/>
    <w:rsid w:val="00491C36"/>
    <w:rsid w:val="004957A5"/>
    <w:rsid w:val="004A76B4"/>
    <w:rsid w:val="004D02E6"/>
    <w:rsid w:val="004E3FF9"/>
    <w:rsid w:val="004E4703"/>
    <w:rsid w:val="004E68A8"/>
    <w:rsid w:val="00527CC1"/>
    <w:rsid w:val="00551947"/>
    <w:rsid w:val="00551D60"/>
    <w:rsid w:val="00554586"/>
    <w:rsid w:val="0056279F"/>
    <w:rsid w:val="005627AD"/>
    <w:rsid w:val="005C0C9C"/>
    <w:rsid w:val="005D0E8D"/>
    <w:rsid w:val="005E4427"/>
    <w:rsid w:val="005F52C5"/>
    <w:rsid w:val="00605CE0"/>
    <w:rsid w:val="00625581"/>
    <w:rsid w:val="00625DC1"/>
    <w:rsid w:val="00641AA6"/>
    <w:rsid w:val="0069240F"/>
    <w:rsid w:val="006D0BD0"/>
    <w:rsid w:val="006E210E"/>
    <w:rsid w:val="006E72D4"/>
    <w:rsid w:val="006F10BB"/>
    <w:rsid w:val="006F1CFC"/>
    <w:rsid w:val="00721BD0"/>
    <w:rsid w:val="00723133"/>
    <w:rsid w:val="00732AAE"/>
    <w:rsid w:val="007371AB"/>
    <w:rsid w:val="00737B6D"/>
    <w:rsid w:val="00754552"/>
    <w:rsid w:val="00763A70"/>
    <w:rsid w:val="0078616F"/>
    <w:rsid w:val="007A4F50"/>
    <w:rsid w:val="007A5F29"/>
    <w:rsid w:val="007B040B"/>
    <w:rsid w:val="007D18DD"/>
    <w:rsid w:val="007D57F7"/>
    <w:rsid w:val="007D7574"/>
    <w:rsid w:val="007D7BED"/>
    <w:rsid w:val="007E2C46"/>
    <w:rsid w:val="007F59C2"/>
    <w:rsid w:val="00810489"/>
    <w:rsid w:val="00820791"/>
    <w:rsid w:val="008339B3"/>
    <w:rsid w:val="00866A8E"/>
    <w:rsid w:val="008806F1"/>
    <w:rsid w:val="008A14B7"/>
    <w:rsid w:val="008B63AB"/>
    <w:rsid w:val="008D35D3"/>
    <w:rsid w:val="008E62F9"/>
    <w:rsid w:val="008F10A7"/>
    <w:rsid w:val="00907FB3"/>
    <w:rsid w:val="00915BAF"/>
    <w:rsid w:val="00925294"/>
    <w:rsid w:val="00945AF0"/>
    <w:rsid w:val="00974FDC"/>
    <w:rsid w:val="00981407"/>
    <w:rsid w:val="009A0BBF"/>
    <w:rsid w:val="009B3464"/>
    <w:rsid w:val="009B6CA6"/>
    <w:rsid w:val="009C15BB"/>
    <w:rsid w:val="009D3542"/>
    <w:rsid w:val="009D4593"/>
    <w:rsid w:val="009E7DAD"/>
    <w:rsid w:val="00A02404"/>
    <w:rsid w:val="00A43A09"/>
    <w:rsid w:val="00A4628A"/>
    <w:rsid w:val="00A56342"/>
    <w:rsid w:val="00A62D5F"/>
    <w:rsid w:val="00A719CE"/>
    <w:rsid w:val="00A869B6"/>
    <w:rsid w:val="00AA1724"/>
    <w:rsid w:val="00AD49FF"/>
    <w:rsid w:val="00B00B90"/>
    <w:rsid w:val="00B173A2"/>
    <w:rsid w:val="00B17BAE"/>
    <w:rsid w:val="00B275C5"/>
    <w:rsid w:val="00B34B42"/>
    <w:rsid w:val="00B37EDD"/>
    <w:rsid w:val="00B47AA3"/>
    <w:rsid w:val="00B71B26"/>
    <w:rsid w:val="00B71B33"/>
    <w:rsid w:val="00B7772C"/>
    <w:rsid w:val="00B92432"/>
    <w:rsid w:val="00B97A0F"/>
    <w:rsid w:val="00BA2E8A"/>
    <w:rsid w:val="00BA6AD2"/>
    <w:rsid w:val="00BB7F48"/>
    <w:rsid w:val="00BD5F5D"/>
    <w:rsid w:val="00BF45CC"/>
    <w:rsid w:val="00C008EA"/>
    <w:rsid w:val="00C137BF"/>
    <w:rsid w:val="00C16DCC"/>
    <w:rsid w:val="00C30BA1"/>
    <w:rsid w:val="00C523F9"/>
    <w:rsid w:val="00C736FF"/>
    <w:rsid w:val="00CA24A7"/>
    <w:rsid w:val="00CC3E11"/>
    <w:rsid w:val="00CE5ADF"/>
    <w:rsid w:val="00CF4488"/>
    <w:rsid w:val="00D007C1"/>
    <w:rsid w:val="00D138B5"/>
    <w:rsid w:val="00D25FBD"/>
    <w:rsid w:val="00D337F1"/>
    <w:rsid w:val="00D34944"/>
    <w:rsid w:val="00D433B8"/>
    <w:rsid w:val="00D53F78"/>
    <w:rsid w:val="00D80143"/>
    <w:rsid w:val="00D91A35"/>
    <w:rsid w:val="00DA4DDF"/>
    <w:rsid w:val="00DB0D88"/>
    <w:rsid w:val="00DC63F5"/>
    <w:rsid w:val="00DC7469"/>
    <w:rsid w:val="00DE2A90"/>
    <w:rsid w:val="00DE63A9"/>
    <w:rsid w:val="00DF13EC"/>
    <w:rsid w:val="00E0439B"/>
    <w:rsid w:val="00E15EB2"/>
    <w:rsid w:val="00E17E96"/>
    <w:rsid w:val="00E22079"/>
    <w:rsid w:val="00E505CB"/>
    <w:rsid w:val="00E567BD"/>
    <w:rsid w:val="00E56D12"/>
    <w:rsid w:val="00E57F92"/>
    <w:rsid w:val="00E67714"/>
    <w:rsid w:val="00E7107C"/>
    <w:rsid w:val="00E72DD6"/>
    <w:rsid w:val="00E92829"/>
    <w:rsid w:val="00EA0356"/>
    <w:rsid w:val="00EA650C"/>
    <w:rsid w:val="00EA6A83"/>
    <w:rsid w:val="00EB1594"/>
    <w:rsid w:val="00ED3DAE"/>
    <w:rsid w:val="00EE61B9"/>
    <w:rsid w:val="00EF3FFD"/>
    <w:rsid w:val="00F01ED2"/>
    <w:rsid w:val="00F0607B"/>
    <w:rsid w:val="00F12BA2"/>
    <w:rsid w:val="00F24599"/>
    <w:rsid w:val="00F2496C"/>
    <w:rsid w:val="00F31C8A"/>
    <w:rsid w:val="00F40D24"/>
    <w:rsid w:val="00F65E6D"/>
    <w:rsid w:val="00F665CF"/>
    <w:rsid w:val="00FA35B2"/>
    <w:rsid w:val="00FA4DA1"/>
    <w:rsid w:val="00FC459B"/>
    <w:rsid w:val="00FD2FDC"/>
    <w:rsid w:val="00FE7855"/>
    <w:rsid w:val="03A82039"/>
    <w:rsid w:val="059C6964"/>
    <w:rsid w:val="06565D7C"/>
    <w:rsid w:val="09281FFD"/>
    <w:rsid w:val="14776488"/>
    <w:rsid w:val="15855DEB"/>
    <w:rsid w:val="16B22A00"/>
    <w:rsid w:val="16FC64CC"/>
    <w:rsid w:val="1E8C6F0C"/>
    <w:rsid w:val="1F9E45C4"/>
    <w:rsid w:val="25327405"/>
    <w:rsid w:val="289B4137"/>
    <w:rsid w:val="28C30AE9"/>
    <w:rsid w:val="28C95AD8"/>
    <w:rsid w:val="2C273B93"/>
    <w:rsid w:val="2DAE2352"/>
    <w:rsid w:val="2E13617D"/>
    <w:rsid w:val="2F6E12E0"/>
    <w:rsid w:val="3332201C"/>
    <w:rsid w:val="3A6117FB"/>
    <w:rsid w:val="3A7B06CA"/>
    <w:rsid w:val="3AA75062"/>
    <w:rsid w:val="3CFA2F10"/>
    <w:rsid w:val="3D7F73F4"/>
    <w:rsid w:val="40BC5C45"/>
    <w:rsid w:val="41B034EF"/>
    <w:rsid w:val="41E974C9"/>
    <w:rsid w:val="41FB391A"/>
    <w:rsid w:val="4572256C"/>
    <w:rsid w:val="45E832CE"/>
    <w:rsid w:val="5142119F"/>
    <w:rsid w:val="51994670"/>
    <w:rsid w:val="545C31E8"/>
    <w:rsid w:val="56905F6C"/>
    <w:rsid w:val="5A6776CD"/>
    <w:rsid w:val="5A9136CD"/>
    <w:rsid w:val="5DAF5613"/>
    <w:rsid w:val="5F897A51"/>
    <w:rsid w:val="64DB0121"/>
    <w:rsid w:val="6972760C"/>
    <w:rsid w:val="7479319C"/>
    <w:rsid w:val="76002464"/>
    <w:rsid w:val="7B365EB0"/>
    <w:rsid w:val="7EE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0E3CB"/>
  <w15:docId w15:val="{D543072C-A83C-4E5C-8948-A7BAE8BA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qFormat/>
    <w:pPr>
      <w:snapToGrid w:val="0"/>
      <w:jc w:val="left"/>
    </w:pPr>
    <w:rPr>
      <w:rFonts w:ascii="等线" w:eastAsia="等线" w:hAnsi="等线" w:hint="eastAsia"/>
      <w:sz w:val="18"/>
      <w:szCs w:val="18"/>
    </w:rPr>
  </w:style>
  <w:style w:type="table" w:styleId="a7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footnote reference"/>
    <w:basedOn w:val="a0"/>
    <w:uiPriority w:val="99"/>
    <w:qFormat/>
    <w:rPr>
      <w:vertAlign w:val="superscript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b">
    <w:name w:val="Revision"/>
    <w:hidden/>
    <w:uiPriority w:val="99"/>
    <w:unhideWhenUsed/>
    <w:rsid w:val="00625D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{afd1bf41-2369-4142-a162-99d78511aee1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1BF41-2369-4142-A162-99D78511AEE1}"/>
      </w:docPartPr>
      <w:docPartBody>
        <w:p w:rsidR="00F14CDB" w:rsidRDefault="00000000">
          <w:pPr>
            <w:rPr>
              <w:rFonts w:hint="eastAsia"/>
            </w:rPr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438de07-5624-4008-bdb0-1b2544658031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38DE07-5624-4008-BDB0-1B2544658031}"/>
      </w:docPartPr>
      <w:docPartBody>
        <w:p w:rsidR="00F14CDB" w:rsidRDefault="00000000">
          <w:pPr>
            <w:rPr>
              <w:rFonts w:hint="eastAsia"/>
            </w:rPr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0f64d1a-e22a-4bc6-9850-244be188a869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F64D1A-E22A-4BC6-9850-244BE188A869}"/>
      </w:docPartPr>
      <w:docPartBody>
        <w:p w:rsidR="00F14CDB" w:rsidRDefault="00000000">
          <w:pPr>
            <w:rPr>
              <w:rFonts w:hint="eastAsia"/>
            </w:rPr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bcbe68c-6543-4115-b070-008ded4a7053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CBE68C-6543-4115-B070-008DED4A7053}"/>
      </w:docPartPr>
      <w:docPartBody>
        <w:p w:rsidR="00F14CDB" w:rsidRDefault="00000000">
          <w:pPr>
            <w:rPr>
              <w:rFonts w:hint="eastAsia"/>
            </w:rPr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761af5a-7748-4a4f-9b1d-b8ed5bd4b65c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61AF5A-7748-4A4F-9B1D-B8ED5BD4B65C}"/>
      </w:docPartPr>
      <w:docPartBody>
        <w:p w:rsidR="00F14CDB" w:rsidRDefault="00000000">
          <w:pPr>
            <w:rPr>
              <w:rFonts w:hint="eastAsia"/>
            </w:rPr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e328752-740f-4ba2-b72d-68d544263dec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328752-740F-4BA2-B72D-68D544263DEC}"/>
      </w:docPartPr>
      <w:docPartBody>
        <w:p w:rsidR="00F14CDB" w:rsidRDefault="00000000">
          <w:pPr>
            <w:rPr>
              <w:rFonts w:hint="eastAsia"/>
            </w:rPr>
          </w:pPr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4CDB"/>
    <w:rsid w:val="002C7CA3"/>
    <w:rsid w:val="00974FDC"/>
    <w:rsid w:val="00B44419"/>
    <w:rsid w:val="00C137BF"/>
    <w:rsid w:val="00D641C5"/>
    <w:rsid w:val="00D91A35"/>
    <w:rsid w:val="00EA4E11"/>
    <w:rsid w:val="00F14CDB"/>
    <w:rsid w:val="00F8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fxm</dc:creator>
  <cp:lastModifiedBy>Yong ZENG</cp:lastModifiedBy>
  <cp:revision>44</cp:revision>
  <dcterms:created xsi:type="dcterms:W3CDTF">2020-03-07T21:23:00Z</dcterms:created>
  <dcterms:modified xsi:type="dcterms:W3CDTF">2026-02-28T01:20:00Z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ECB6A44894314C67B39DB68DDEF7695A_13</vt:lpwstr>
  </property>
  <property fmtid="{D5CDD505-2E9C-101B-9397-08002B2CF9AE}" pid="4" name="KSOTemplateDocerSaveRecord">
    <vt:lpwstr>eyJoZGlkIjoiMTMxMTM2NDA0NjVkN2I2N2JjZDJhYzBhOGE2NWE4YWMiLCJ1c2VySWQiOiIyODg5NzE5MDgifQ==</vt:lpwstr>
  </property>
</Properties>
</file>